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D9" w:rsidRPr="00CD50AF" w:rsidRDefault="006247D9" w:rsidP="006247D9">
      <w:pPr>
        <w:spacing w:line="180" w:lineRule="exact"/>
        <w:ind w:left="5670"/>
        <w:rPr>
          <w:color w:val="5091BC"/>
          <w:sz w:val="18"/>
          <w:szCs w:val="18"/>
        </w:rPr>
      </w:pPr>
      <w:r w:rsidRPr="00CD50AF">
        <w:rPr>
          <w:color w:val="5091BC"/>
          <w:sz w:val="18"/>
          <w:szCs w:val="18"/>
        </w:rPr>
        <w:t>Generaldirektion Gesetzgebung, Grundrechte und Grundfreiheiten</w:t>
      </w:r>
    </w:p>
    <w:p w:rsidR="006247D9" w:rsidRPr="00CD50AF" w:rsidRDefault="006247D9" w:rsidP="006247D9">
      <w:pPr>
        <w:spacing w:line="180" w:lineRule="exact"/>
        <w:ind w:left="5670"/>
        <w:rPr>
          <w:color w:val="5091BC"/>
          <w:sz w:val="16"/>
          <w:szCs w:val="16"/>
        </w:rPr>
      </w:pPr>
      <w:r w:rsidRPr="00CD50AF">
        <w:rPr>
          <w:color w:val="5091BC"/>
          <w:sz w:val="16"/>
          <w:szCs w:val="16"/>
        </w:rPr>
        <w:t>Dienst für Internationale Adoption</w:t>
      </w:r>
    </w:p>
    <w:p w:rsidR="006247D9" w:rsidRPr="006247D9" w:rsidRDefault="006247D9" w:rsidP="006247D9">
      <w:pPr>
        <w:spacing w:line="180" w:lineRule="exact"/>
        <w:ind w:left="4950" w:firstLine="720"/>
        <w:rPr>
          <w:color w:val="5091BC"/>
          <w:sz w:val="18"/>
          <w:szCs w:val="18"/>
        </w:rPr>
      </w:pPr>
      <w:r w:rsidRPr="00CD50AF">
        <w:rPr>
          <w:color w:val="5091BC"/>
          <w:sz w:val="16"/>
          <w:szCs w:val="16"/>
        </w:rPr>
        <w:t>Föderale Zentrale Behörde</w:t>
      </w:r>
    </w:p>
    <w:p w:rsidR="00260C98" w:rsidRPr="007C5931" w:rsidRDefault="00260C98" w:rsidP="00260C98">
      <w:pPr>
        <w:spacing w:line="200" w:lineRule="atLeast"/>
        <w:rPr>
          <w:sz w:val="16"/>
        </w:rPr>
      </w:pPr>
    </w:p>
    <w:p w:rsidR="00063691" w:rsidRPr="00A652B1" w:rsidRDefault="00063691" w:rsidP="00063691">
      <w:pPr>
        <w:pStyle w:val="Titel"/>
        <w:framePr w:w="4536" w:h="1440" w:hRule="exact" w:wrap="around" w:vAnchor="page" w:hAnchor="page" w:x="6805" w:y="2099" w:anchorLock="1"/>
        <w:jc w:val="left"/>
        <w:rPr>
          <w:rFonts w:ascii="Arial" w:hAnsi="Arial" w:cs="Arial"/>
          <w:sz w:val="18"/>
          <w:szCs w:val="18"/>
        </w:rPr>
      </w:pPr>
      <w:r>
        <w:rPr>
          <w:rStyle w:val="TitelChar"/>
          <w:rFonts w:ascii="Arial" w:hAnsi="Arial"/>
          <w:sz w:val="18"/>
        </w:rPr>
        <w:t>ANTRAG AUF ANERKENNUNG EINER AUSLÄNDISCHEN ENTSCHEIDUNG ÜBER DAS ZUSTANDEKOMMEN EINER ADOPTION</w:t>
      </w:r>
    </w:p>
    <w:p w:rsidR="00260C98" w:rsidRDefault="00063691" w:rsidP="00063691">
      <w:pPr>
        <w:framePr w:w="4536" w:h="1440" w:hRule="exact" w:wrap="around" w:vAnchor="page" w:hAnchor="page" w:x="6805" w:y="2099" w:anchorLock="1"/>
        <w:spacing w:line="240" w:lineRule="exact"/>
      </w:pPr>
      <w:r>
        <w:rPr>
          <w:i/>
          <w:sz w:val="16"/>
          <w:u w:val="single"/>
        </w:rPr>
        <w:t>NICHT</w:t>
      </w:r>
      <w:r>
        <w:rPr>
          <w:i/>
          <w:sz w:val="16"/>
        </w:rPr>
        <w:t xml:space="preserve"> durch das Haager Übereinkommen über den Schutz von Kindern und die Zusammenarbeit auf dem Gebiet der internationalen Adoption geregelte</w:t>
      </w:r>
      <w:r w:rsidRPr="00063691">
        <w:rPr>
          <w:i/>
          <w:sz w:val="16"/>
        </w:rPr>
        <w:t xml:space="preserve"> Adoption</w:t>
      </w:r>
    </w:p>
    <w:p w:rsidR="00260C98" w:rsidRPr="007C5931" w:rsidRDefault="00260C98" w:rsidP="00260C98">
      <w:pPr>
        <w:spacing w:after="840" w:line="200" w:lineRule="atLeast"/>
        <w:rPr>
          <w:sz w:val="16"/>
        </w:rPr>
      </w:pPr>
    </w:p>
    <w:p w:rsidR="00260C98" w:rsidRPr="007C5931" w:rsidRDefault="00260C98" w:rsidP="00260C98">
      <w:pPr>
        <w:spacing w:line="240" w:lineRule="atLeast"/>
        <w:rPr>
          <w:sz w:val="16"/>
        </w:rPr>
        <w:sectPr w:rsidR="00260C98" w:rsidRPr="007C5931" w:rsidSect="001A4AC5">
          <w:headerReference w:type="default" r:id="rId7"/>
          <w:footerReference w:type="default" r:id="rId8"/>
          <w:headerReference w:type="first" r:id="rId9"/>
          <w:footerReference w:type="first" r:id="rId10"/>
          <w:pgSz w:w="11906" w:h="16838"/>
          <w:pgMar w:top="853" w:right="1673" w:bottom="1440" w:left="1134" w:header="567" w:footer="522" w:gutter="0"/>
          <w:cols w:space="720"/>
          <w:titlePg/>
        </w:sectPr>
      </w:pPr>
    </w:p>
    <w:p w:rsidR="006247D9" w:rsidRPr="007C5931" w:rsidRDefault="006247D9" w:rsidP="006247D9">
      <w:pPr>
        <w:spacing w:line="200" w:lineRule="atLeast"/>
        <w:outlineLvl w:val="0"/>
        <w:rPr>
          <w:sz w:val="16"/>
        </w:rPr>
      </w:pPr>
      <w:r>
        <w:rPr>
          <w:sz w:val="16"/>
        </w:rPr>
        <w:t>Waterloolaan 115</w:t>
      </w:r>
    </w:p>
    <w:p w:rsidR="006247D9" w:rsidRPr="007C5931" w:rsidRDefault="006247D9" w:rsidP="006247D9">
      <w:pPr>
        <w:spacing w:line="200" w:lineRule="atLeast"/>
        <w:rPr>
          <w:sz w:val="16"/>
        </w:rPr>
      </w:pPr>
      <w:r>
        <w:rPr>
          <w:sz w:val="16"/>
        </w:rPr>
        <w:t>1000 Brüssel</w:t>
      </w:r>
    </w:p>
    <w:p w:rsidR="006247D9" w:rsidRPr="007C5931" w:rsidRDefault="006247D9" w:rsidP="006247D9">
      <w:pPr>
        <w:spacing w:line="200" w:lineRule="atLeast"/>
        <w:rPr>
          <w:sz w:val="16"/>
        </w:rPr>
      </w:pPr>
      <w:r>
        <w:rPr>
          <w:smallCaps/>
          <w:sz w:val="16"/>
        </w:rPr>
        <w:t xml:space="preserve">Tel. </w:t>
      </w:r>
      <w:r>
        <w:rPr>
          <w:sz w:val="16"/>
        </w:rPr>
        <w:t>0032 (0)2 542 71 61</w:t>
      </w:r>
    </w:p>
    <w:p w:rsidR="006247D9" w:rsidRPr="00063691" w:rsidRDefault="006247D9" w:rsidP="006247D9">
      <w:pPr>
        <w:spacing w:line="200" w:lineRule="atLeast"/>
        <w:outlineLvl w:val="0"/>
        <w:rPr>
          <w:sz w:val="16"/>
        </w:rPr>
      </w:pPr>
      <w:r w:rsidRPr="00063691">
        <w:rPr>
          <w:smallCaps/>
          <w:sz w:val="16"/>
        </w:rPr>
        <w:t xml:space="preserve">Fax </w:t>
      </w:r>
      <w:r w:rsidRPr="00063691">
        <w:rPr>
          <w:sz w:val="16"/>
        </w:rPr>
        <w:t>0032 (0)2 542 70 56</w:t>
      </w:r>
    </w:p>
    <w:p w:rsidR="006A2359" w:rsidRPr="00063691" w:rsidRDefault="00833DCB" w:rsidP="006247D9">
      <w:pPr>
        <w:rPr>
          <w:sz w:val="18"/>
        </w:rPr>
      </w:pPr>
      <w:hyperlink r:id="rId11" w:history="1">
        <w:r w:rsidR="006247D9" w:rsidRPr="00063691">
          <w:rPr>
            <w:rStyle w:val="Hyperlink"/>
            <w:sz w:val="16"/>
          </w:rPr>
          <w:t>adoption.int.adoptie@just.fgov.be</w:t>
        </w:r>
      </w:hyperlink>
      <w:r w:rsidR="006247D9" w:rsidRPr="00063691">
        <w:rPr>
          <w:sz w:val="16"/>
        </w:rPr>
        <w:t xml:space="preserve"> </w:t>
      </w:r>
      <w:r w:rsidR="006247D9" w:rsidRPr="00063691">
        <w:br/>
      </w:r>
      <w:hyperlink r:id="rId12" w:history="1">
        <w:r w:rsidR="0022397D" w:rsidRPr="004F1ED4">
          <w:rPr>
            <w:rStyle w:val="Hyperlink"/>
            <w:sz w:val="16"/>
          </w:rPr>
          <w:t>www.justice.belgium.be</w:t>
        </w:r>
      </w:hyperlink>
      <w:r w:rsidR="006247D9" w:rsidRPr="00063691">
        <w:rPr>
          <w:sz w:val="16"/>
        </w:rPr>
        <w:t xml:space="preserve"> </w:t>
      </w:r>
    </w:p>
    <w:p w:rsidR="00260C98" w:rsidRPr="00063691" w:rsidRDefault="00260C98" w:rsidP="00E41C85">
      <w:pPr>
        <w:rPr>
          <w:sz w:val="18"/>
        </w:rPr>
      </w:pPr>
    </w:p>
    <w:p w:rsidR="006247D9" w:rsidRPr="00063691" w:rsidRDefault="006247D9" w:rsidP="00E41C85">
      <w:pPr>
        <w:rPr>
          <w:sz w:val="18"/>
        </w:rPr>
      </w:pPr>
    </w:p>
    <w:p w:rsidR="006247D9" w:rsidRDefault="006247D9" w:rsidP="00E41C85">
      <w:pPr>
        <w:rPr>
          <w:sz w:val="18"/>
        </w:rPr>
      </w:pPr>
    </w:p>
    <w:p w:rsidR="00E34058" w:rsidRDefault="00E34058" w:rsidP="00E41C85">
      <w:pPr>
        <w:rPr>
          <w:sz w:val="18"/>
        </w:rPr>
      </w:pPr>
    </w:p>
    <w:p w:rsidR="00E34058" w:rsidRDefault="00E34058" w:rsidP="00E41C85">
      <w:pPr>
        <w:rPr>
          <w:sz w:val="18"/>
        </w:rPr>
      </w:pPr>
    </w:p>
    <w:p w:rsidR="00EF263F" w:rsidRPr="00D0493E" w:rsidRDefault="00EF263F" w:rsidP="00EF263F">
      <w:pPr>
        <w:jc w:val="both"/>
        <w:rPr>
          <w:rFonts w:cs="Arial"/>
          <w:sz w:val="18"/>
          <w:szCs w:val="18"/>
          <w:u w:val="single"/>
        </w:rPr>
      </w:pPr>
      <w:r>
        <w:rPr>
          <w:sz w:val="18"/>
          <w:u w:val="single"/>
        </w:rPr>
        <w:t>Der (die) Adoptierende(n):</w:t>
      </w:r>
      <w:r>
        <w:rPr>
          <w:rStyle w:val="Eindnootmarkering"/>
          <w:sz w:val="18"/>
          <w:u w:val="single"/>
        </w:rPr>
        <w:endnoteReference w:id="1"/>
      </w:r>
    </w:p>
    <w:p w:rsidR="00EF263F" w:rsidRPr="00D0493E" w:rsidRDefault="00EF263F" w:rsidP="00EF263F">
      <w:pPr>
        <w:jc w:val="both"/>
        <w:rPr>
          <w:rFonts w:cs="Arial"/>
          <w:sz w:val="18"/>
          <w:szCs w:val="18"/>
        </w:rPr>
      </w:pPr>
    </w:p>
    <w:p w:rsidR="00EF263F" w:rsidRPr="00D0493E" w:rsidRDefault="00EF263F" w:rsidP="00EF263F">
      <w:pPr>
        <w:jc w:val="both"/>
        <w:rPr>
          <w:rFonts w:cs="Arial"/>
          <w:sz w:val="18"/>
          <w:szCs w:val="18"/>
        </w:rPr>
      </w:pPr>
      <w:r>
        <w:rPr>
          <w:sz w:val="18"/>
        </w:rPr>
        <w:t xml:space="preserve">Familienname des ersten Adoptierenden: </w:t>
      </w: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p w:rsidR="00EF263F" w:rsidRPr="00D0493E" w:rsidRDefault="00EF263F" w:rsidP="00EF263F">
      <w:pPr>
        <w:jc w:val="both"/>
        <w:rPr>
          <w:rFonts w:cs="Arial"/>
          <w:sz w:val="18"/>
          <w:szCs w:val="18"/>
        </w:rPr>
      </w:pPr>
      <w:r>
        <w:rPr>
          <w:sz w:val="18"/>
        </w:rPr>
        <w:t xml:space="preserve">Vorname(n): </w:t>
      </w: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EF263F" w:rsidRPr="00D0493E" w:rsidRDefault="00EF263F" w:rsidP="00EF263F">
      <w:pPr>
        <w:jc w:val="both"/>
        <w:rPr>
          <w:rFonts w:cs="Arial"/>
          <w:sz w:val="18"/>
          <w:szCs w:val="18"/>
        </w:rPr>
      </w:pPr>
      <w:r>
        <w:rPr>
          <w:sz w:val="18"/>
        </w:rPr>
        <w:t xml:space="preserve">Geburtsdatum: </w:t>
      </w: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EF263F" w:rsidRPr="00B55A61" w:rsidRDefault="00EF263F" w:rsidP="00EF263F">
      <w:pPr>
        <w:jc w:val="both"/>
        <w:rPr>
          <w:rFonts w:cs="Arial"/>
          <w:sz w:val="18"/>
          <w:szCs w:val="18"/>
        </w:rPr>
      </w:pPr>
      <w:r>
        <w:rPr>
          <w:sz w:val="18"/>
        </w:rPr>
        <w:t xml:space="preserve">Geburtsort: </w:t>
      </w:r>
      <w:r>
        <w:rPr>
          <w:sz w:val="18"/>
        </w:rPr>
        <w:fldChar w:fldCharType="begin">
          <w:ffData>
            <w:name w:val="Text4"/>
            <w:enabled/>
            <w:calcOnExit w:val="0"/>
            <w:textInput/>
          </w:ffData>
        </w:fldChar>
      </w:r>
      <w:bookmarkStart w:id="3"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EF263F" w:rsidRPr="00B55A61" w:rsidRDefault="00EF263F" w:rsidP="00EF263F">
      <w:pPr>
        <w:jc w:val="both"/>
        <w:rPr>
          <w:rFonts w:cs="Arial"/>
          <w:sz w:val="18"/>
          <w:szCs w:val="18"/>
        </w:rPr>
      </w:pPr>
      <w:r>
        <w:rPr>
          <w:sz w:val="18"/>
        </w:rPr>
        <w:t xml:space="preserve">Anschrift: </w:t>
      </w: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EF263F" w:rsidRPr="008E225B" w:rsidRDefault="00EF263F" w:rsidP="00EF263F">
      <w:pPr>
        <w:jc w:val="both"/>
        <w:rPr>
          <w:rFonts w:cs="Arial"/>
          <w:sz w:val="18"/>
          <w:szCs w:val="18"/>
        </w:rPr>
      </w:pPr>
      <w:r>
        <w:rPr>
          <w:sz w:val="18"/>
        </w:rPr>
        <w:t xml:space="preserve">Nummer des Nationalregisters: </w:t>
      </w: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EF263F" w:rsidRPr="008E225B" w:rsidRDefault="00EF263F" w:rsidP="00EF263F">
      <w:pPr>
        <w:jc w:val="both"/>
        <w:rPr>
          <w:rFonts w:cs="Arial"/>
          <w:sz w:val="18"/>
          <w:szCs w:val="18"/>
        </w:rPr>
      </w:pPr>
      <w:r>
        <w:rPr>
          <w:sz w:val="18"/>
        </w:rPr>
        <w:t xml:space="preserve">Tel./Handy: </w:t>
      </w: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EF263F" w:rsidRPr="008E225B" w:rsidRDefault="00EF263F" w:rsidP="00EF263F">
      <w:pPr>
        <w:jc w:val="both"/>
        <w:rPr>
          <w:rFonts w:cs="Arial"/>
          <w:sz w:val="18"/>
          <w:szCs w:val="18"/>
        </w:rPr>
      </w:pPr>
      <w:r>
        <w:rPr>
          <w:sz w:val="18"/>
        </w:rPr>
        <w:t xml:space="preserve">E-Mail: </w:t>
      </w:r>
      <w:r>
        <w:rPr>
          <w:sz w:val="18"/>
        </w:rPr>
        <w:fldChar w:fldCharType="begin">
          <w:ffData>
            <w:name w:val="Text8"/>
            <w:enabled/>
            <w:calcOnExit w:val="0"/>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EF263F" w:rsidRPr="008E225B" w:rsidRDefault="00EF263F" w:rsidP="00EF263F">
      <w:pPr>
        <w:ind w:left="851"/>
        <w:jc w:val="both"/>
        <w:rPr>
          <w:rFonts w:cs="Arial"/>
          <w:sz w:val="18"/>
          <w:szCs w:val="18"/>
        </w:rPr>
      </w:pPr>
    </w:p>
    <w:p w:rsidR="00EF263F" w:rsidRPr="00D0493E" w:rsidRDefault="00EF263F" w:rsidP="00EF263F">
      <w:pPr>
        <w:jc w:val="both"/>
        <w:rPr>
          <w:rFonts w:cs="Arial"/>
          <w:sz w:val="18"/>
          <w:szCs w:val="18"/>
        </w:rPr>
      </w:pPr>
      <w:r>
        <w:rPr>
          <w:sz w:val="18"/>
        </w:rPr>
        <w:t xml:space="preserve">Familienname des zweiten Adoptierenden: </w:t>
      </w: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EF263F" w:rsidRPr="00D0493E" w:rsidRDefault="00EF263F" w:rsidP="00EF263F">
      <w:pPr>
        <w:jc w:val="both"/>
        <w:rPr>
          <w:rFonts w:cs="Arial"/>
          <w:sz w:val="18"/>
          <w:szCs w:val="18"/>
        </w:rPr>
      </w:pPr>
      <w:r>
        <w:rPr>
          <w:sz w:val="18"/>
        </w:rPr>
        <w:t xml:space="preserve">Vorname(n): </w:t>
      </w: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EF263F" w:rsidRPr="00D0493E" w:rsidRDefault="00EF263F" w:rsidP="00EF263F">
      <w:pPr>
        <w:jc w:val="both"/>
        <w:rPr>
          <w:rFonts w:cs="Arial"/>
          <w:sz w:val="18"/>
          <w:szCs w:val="18"/>
        </w:rPr>
      </w:pPr>
      <w:r>
        <w:rPr>
          <w:sz w:val="18"/>
        </w:rPr>
        <w:t xml:space="preserve">Geburtsdatum: </w:t>
      </w:r>
      <w:r>
        <w:rPr>
          <w:sz w:val="18"/>
        </w:rPr>
        <w:fldChar w:fldCharType="begin">
          <w:ffData>
            <w:name w:val="Text11"/>
            <w:enabled/>
            <w:calcOnExit w:val="0"/>
            <w:textInput/>
          </w:ffData>
        </w:fldChar>
      </w:r>
      <w:bookmarkStart w:id="10"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EF263F" w:rsidRPr="008E225B" w:rsidRDefault="00EF263F" w:rsidP="00EF263F">
      <w:pPr>
        <w:jc w:val="both"/>
        <w:rPr>
          <w:rFonts w:cs="Arial"/>
          <w:sz w:val="18"/>
          <w:szCs w:val="18"/>
        </w:rPr>
      </w:pPr>
      <w:r>
        <w:rPr>
          <w:sz w:val="18"/>
        </w:rPr>
        <w:t xml:space="preserve">Geburtsort: </w:t>
      </w:r>
      <w:r>
        <w:rPr>
          <w:sz w:val="18"/>
        </w:rPr>
        <w:fldChar w:fldCharType="begin">
          <w:ffData>
            <w:name w:val="Text12"/>
            <w:enabled/>
            <w:calcOnExit w:val="0"/>
            <w:textInput/>
          </w:ffData>
        </w:fldChar>
      </w:r>
      <w:bookmarkStart w:id="1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EF263F" w:rsidRDefault="00EF263F" w:rsidP="00EF263F">
      <w:pPr>
        <w:jc w:val="both"/>
        <w:rPr>
          <w:rFonts w:cs="Arial"/>
          <w:sz w:val="18"/>
          <w:szCs w:val="18"/>
        </w:rPr>
      </w:pPr>
      <w:r>
        <w:rPr>
          <w:sz w:val="18"/>
        </w:rPr>
        <w:t xml:space="preserve">Anschrift: </w:t>
      </w:r>
    </w:p>
    <w:p w:rsidR="00EF263F" w:rsidRPr="008E225B" w:rsidRDefault="00EF263F" w:rsidP="00EF263F">
      <w:pPr>
        <w:jc w:val="both"/>
        <w:rPr>
          <w:sz w:val="18"/>
          <w:szCs w:val="18"/>
        </w:rPr>
      </w:pPr>
      <w:r>
        <w:rPr>
          <w:sz w:val="18"/>
        </w:rPr>
        <w:t xml:space="preserve">Nummer des Nationalregisters: </w:t>
      </w:r>
      <w:r>
        <w:rPr>
          <w:sz w:val="18"/>
        </w:rPr>
        <w:fldChar w:fldCharType="begin">
          <w:ffData>
            <w:name w:val="Text13"/>
            <w:enabled/>
            <w:calcOnExit w:val="0"/>
            <w:textInput/>
          </w:ffData>
        </w:fldChar>
      </w:r>
      <w:bookmarkStart w:id="1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EF263F" w:rsidRPr="008E225B" w:rsidRDefault="00EF263F" w:rsidP="00EF263F">
      <w:pPr>
        <w:jc w:val="both"/>
        <w:rPr>
          <w:rFonts w:cs="Arial"/>
          <w:sz w:val="18"/>
          <w:szCs w:val="18"/>
        </w:rPr>
      </w:pPr>
      <w:r>
        <w:rPr>
          <w:sz w:val="18"/>
        </w:rPr>
        <w:t xml:space="preserve">Tel./Handy: </w:t>
      </w:r>
      <w:r>
        <w:rPr>
          <w:sz w:val="18"/>
        </w:rPr>
        <w:fldChar w:fldCharType="begin">
          <w:ffData>
            <w:name w:val="Text14"/>
            <w:enabled/>
            <w:calcOnExit w:val="0"/>
            <w:textInput/>
          </w:ffData>
        </w:fldChar>
      </w:r>
      <w:bookmarkStart w:id="13"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EF263F" w:rsidRPr="008E225B" w:rsidRDefault="00EF263F" w:rsidP="00EF263F">
      <w:pPr>
        <w:jc w:val="both"/>
        <w:rPr>
          <w:sz w:val="18"/>
          <w:szCs w:val="18"/>
        </w:rPr>
      </w:pPr>
      <w:r>
        <w:rPr>
          <w:sz w:val="18"/>
        </w:rPr>
        <w:t xml:space="preserve">E-Mail: </w:t>
      </w:r>
      <w:r>
        <w:rPr>
          <w:sz w:val="18"/>
        </w:rPr>
        <w:fldChar w:fldCharType="begin">
          <w:ffData>
            <w:name w:val="Text15"/>
            <w:enabled/>
            <w:calcOnExit w:val="0"/>
            <w:textInput/>
          </w:ffData>
        </w:fldChar>
      </w:r>
      <w:bookmarkStart w:id="1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EF263F" w:rsidRPr="008E225B" w:rsidRDefault="00EF263F" w:rsidP="00EF263F">
      <w:pPr>
        <w:rPr>
          <w:sz w:val="18"/>
          <w:szCs w:val="18"/>
        </w:rPr>
      </w:pPr>
    </w:p>
    <w:p w:rsidR="00EF263F" w:rsidRPr="00D0493E" w:rsidRDefault="00EF263F" w:rsidP="00EF263F">
      <w:pPr>
        <w:jc w:val="both"/>
        <w:rPr>
          <w:sz w:val="18"/>
          <w:szCs w:val="18"/>
        </w:rPr>
      </w:pPr>
      <w:r>
        <w:rPr>
          <w:sz w:val="18"/>
          <w:u w:val="single"/>
        </w:rPr>
        <w:t>beantragt (beantragen) die belgische föderale zentrale Behörde</w:t>
      </w:r>
    </w:p>
    <w:p w:rsidR="00EF263F" w:rsidRPr="00D0493E" w:rsidRDefault="00EF263F" w:rsidP="00EF263F">
      <w:pPr>
        <w:ind w:hanging="60"/>
        <w:rPr>
          <w:sz w:val="18"/>
          <w:szCs w:val="18"/>
        </w:rPr>
      </w:pPr>
    </w:p>
    <w:p w:rsidR="00EF263F" w:rsidRPr="00D0493E" w:rsidRDefault="00EF263F" w:rsidP="00EF263F">
      <w:pPr>
        <w:ind w:hanging="60"/>
        <w:jc w:val="both"/>
        <w:rPr>
          <w:sz w:val="18"/>
          <w:szCs w:val="18"/>
        </w:rPr>
      </w:pPr>
      <w:r>
        <w:rPr>
          <w:sz w:val="18"/>
        </w:rPr>
        <w:t>Föderaler Öffentlicher Dienst Justiz</w:t>
      </w:r>
    </w:p>
    <w:p w:rsidR="00EF263F" w:rsidRPr="00D0493E" w:rsidRDefault="00EF263F" w:rsidP="00EF263F">
      <w:pPr>
        <w:ind w:hanging="60"/>
        <w:jc w:val="both"/>
        <w:rPr>
          <w:sz w:val="18"/>
          <w:szCs w:val="18"/>
        </w:rPr>
      </w:pPr>
      <w:r>
        <w:rPr>
          <w:sz w:val="18"/>
        </w:rPr>
        <w:t>Dienst für Internationale Adoption</w:t>
      </w:r>
    </w:p>
    <w:p w:rsidR="00EF263F" w:rsidRPr="00D0493E" w:rsidRDefault="00EF263F" w:rsidP="00EF263F">
      <w:pPr>
        <w:ind w:hanging="60"/>
        <w:jc w:val="both"/>
        <w:rPr>
          <w:sz w:val="18"/>
          <w:szCs w:val="18"/>
        </w:rPr>
      </w:pPr>
      <w:r>
        <w:rPr>
          <w:sz w:val="18"/>
        </w:rPr>
        <w:t>Waterloolaan 115</w:t>
      </w:r>
    </w:p>
    <w:p w:rsidR="00EF263F" w:rsidRPr="00D0493E" w:rsidRDefault="00EF263F" w:rsidP="00EF263F">
      <w:pPr>
        <w:ind w:hanging="60"/>
        <w:jc w:val="both"/>
        <w:rPr>
          <w:sz w:val="18"/>
          <w:szCs w:val="18"/>
        </w:rPr>
      </w:pPr>
      <w:r>
        <w:rPr>
          <w:sz w:val="18"/>
        </w:rPr>
        <w:t>1000 BRÜSSEL</w:t>
      </w:r>
    </w:p>
    <w:p w:rsidR="00EF263F" w:rsidRPr="00D0493E" w:rsidRDefault="00EF263F" w:rsidP="00EF263F">
      <w:pPr>
        <w:ind w:left="420" w:hanging="60"/>
        <w:jc w:val="both"/>
        <w:rPr>
          <w:rFonts w:cs="Arial"/>
          <w:sz w:val="18"/>
          <w:szCs w:val="18"/>
        </w:rPr>
      </w:pPr>
    </w:p>
    <w:p w:rsidR="00EF263F" w:rsidRPr="00D0493E" w:rsidRDefault="00EF263F" w:rsidP="00EF263F">
      <w:pPr>
        <w:ind w:hanging="60"/>
        <w:jc w:val="both"/>
        <w:rPr>
          <w:rFonts w:cs="Arial"/>
          <w:sz w:val="18"/>
          <w:szCs w:val="18"/>
        </w:rPr>
      </w:pPr>
      <w:r>
        <w:rPr>
          <w:sz w:val="18"/>
          <w:u w:val="single"/>
        </w:rPr>
        <w:t>die folgende ausländische Entscheidung anzuerkennen:</w:t>
      </w:r>
    </w:p>
    <w:p w:rsidR="00EF263F" w:rsidRPr="00D0493E" w:rsidRDefault="00EF263F" w:rsidP="00EF263F">
      <w:pPr>
        <w:ind w:hanging="60"/>
        <w:jc w:val="both"/>
        <w:rPr>
          <w:sz w:val="18"/>
          <w:szCs w:val="18"/>
        </w:rPr>
      </w:pPr>
    </w:p>
    <w:p w:rsidR="00EF263F" w:rsidRPr="00D0493E" w:rsidRDefault="00EF263F" w:rsidP="00EF263F">
      <w:pPr>
        <w:spacing w:line="240" w:lineRule="auto"/>
        <w:jc w:val="both"/>
        <w:rPr>
          <w:rFonts w:cs="Arial"/>
          <w:sz w:val="18"/>
          <w:szCs w:val="18"/>
        </w:rPr>
      </w:pPr>
      <w:r>
        <w:rPr>
          <w:sz w:val="18"/>
        </w:rPr>
        <w:t xml:space="preserve">ausländische Behörde: </w:t>
      </w: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EF263F" w:rsidRPr="00D0493E" w:rsidRDefault="00EF263F" w:rsidP="00EF263F">
      <w:pPr>
        <w:spacing w:line="240" w:lineRule="auto"/>
        <w:jc w:val="both"/>
        <w:rPr>
          <w:rFonts w:cs="Arial"/>
          <w:sz w:val="18"/>
          <w:szCs w:val="18"/>
        </w:rPr>
      </w:pPr>
      <w:r>
        <w:rPr>
          <w:sz w:val="18"/>
        </w:rPr>
        <w:t xml:space="preserve">Datum der Entscheidung: </w:t>
      </w: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EF263F" w:rsidRPr="00D0493E" w:rsidRDefault="00EF263F" w:rsidP="00EF263F">
      <w:pPr>
        <w:ind w:hanging="60"/>
        <w:jc w:val="both"/>
        <w:rPr>
          <w:rFonts w:cs="Arial"/>
          <w:sz w:val="18"/>
          <w:szCs w:val="18"/>
        </w:rPr>
      </w:pPr>
    </w:p>
    <w:p w:rsidR="00EF263F" w:rsidRPr="00D0493E" w:rsidRDefault="00EF263F" w:rsidP="00EF263F">
      <w:pPr>
        <w:jc w:val="both"/>
        <w:rPr>
          <w:rFonts w:cs="Arial"/>
          <w:sz w:val="18"/>
          <w:szCs w:val="18"/>
          <w:u w:val="single"/>
        </w:rPr>
      </w:pPr>
      <w:r>
        <w:rPr>
          <w:sz w:val="18"/>
          <w:u w:val="single"/>
        </w:rPr>
        <w:t>Die Anerkennung und Registrierung sollen ausgestellt werden auf (*):</w:t>
      </w:r>
    </w:p>
    <w:p w:rsidR="00EF263F" w:rsidRPr="00D0493E" w:rsidRDefault="00EF263F" w:rsidP="00EF263F">
      <w:pPr>
        <w:ind w:left="420" w:hanging="60"/>
        <w:jc w:val="both"/>
        <w:rPr>
          <w:rFonts w:cs="Arial"/>
          <w:sz w:val="18"/>
          <w:szCs w:val="18"/>
        </w:rPr>
      </w:pPr>
    </w:p>
    <w:p w:rsidR="00EF263F" w:rsidRPr="00D0493E" w:rsidRDefault="00EF263F" w:rsidP="00EF263F">
      <w:pPr>
        <w:numPr>
          <w:ilvl w:val="0"/>
          <w:numId w:val="4"/>
        </w:numPr>
        <w:ind w:left="0" w:firstLine="0"/>
        <w:jc w:val="both"/>
        <w:rPr>
          <w:rFonts w:cs="Arial"/>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833DCB">
        <w:rPr>
          <w:sz w:val="18"/>
        </w:rPr>
      </w:r>
      <w:r w:rsidR="00833DCB">
        <w:rPr>
          <w:sz w:val="18"/>
        </w:rPr>
        <w:fldChar w:fldCharType="separate"/>
      </w:r>
      <w:r>
        <w:rPr>
          <w:sz w:val="18"/>
        </w:rPr>
        <w:fldChar w:fldCharType="end"/>
      </w:r>
      <w:r>
        <w:rPr>
          <w:sz w:val="18"/>
        </w:rPr>
        <w:t xml:space="preserve"> Niederländisch </w:t>
      </w:r>
    </w:p>
    <w:p w:rsidR="00EF263F" w:rsidRPr="00D0493E" w:rsidRDefault="00EF263F" w:rsidP="00EF263F">
      <w:pPr>
        <w:numPr>
          <w:ilvl w:val="0"/>
          <w:numId w:val="4"/>
        </w:numPr>
        <w:spacing w:line="240" w:lineRule="auto"/>
        <w:ind w:left="0" w:firstLine="0"/>
        <w:jc w:val="both"/>
        <w:rPr>
          <w:sz w:val="18"/>
          <w:szCs w:val="18"/>
        </w:rPr>
      </w:pPr>
      <w:r>
        <w:rPr>
          <w:sz w:val="18"/>
        </w:rPr>
        <w:fldChar w:fldCharType="begin">
          <w:ffData>
            <w:name w:val="CaseACocher2"/>
            <w:enabled/>
            <w:calcOnExit w:val="0"/>
            <w:checkBox>
              <w:sizeAuto/>
              <w:default w:val="0"/>
            </w:checkBox>
          </w:ffData>
        </w:fldChar>
      </w:r>
      <w:r>
        <w:rPr>
          <w:sz w:val="18"/>
        </w:rPr>
        <w:instrText xml:space="preserve"> FORMCHECKBOX </w:instrText>
      </w:r>
      <w:r w:rsidR="00833DCB">
        <w:rPr>
          <w:sz w:val="18"/>
        </w:rPr>
      </w:r>
      <w:r w:rsidR="00833DCB">
        <w:rPr>
          <w:sz w:val="18"/>
        </w:rPr>
        <w:fldChar w:fldCharType="separate"/>
      </w:r>
      <w:r>
        <w:rPr>
          <w:sz w:val="18"/>
        </w:rPr>
        <w:fldChar w:fldCharType="end"/>
      </w:r>
      <w:r>
        <w:rPr>
          <w:sz w:val="18"/>
        </w:rPr>
        <w:t xml:space="preserve"> Französisch </w:t>
      </w:r>
    </w:p>
    <w:p w:rsidR="00EF263F" w:rsidRPr="00D0493E" w:rsidRDefault="00EF263F" w:rsidP="00EF263F">
      <w:pPr>
        <w:numPr>
          <w:ilvl w:val="0"/>
          <w:numId w:val="4"/>
        </w:numPr>
        <w:spacing w:line="240" w:lineRule="auto"/>
        <w:ind w:left="0" w:firstLine="0"/>
        <w:jc w:val="both"/>
        <w:rPr>
          <w:rFonts w:cs="Arial"/>
          <w:sz w:val="18"/>
          <w:szCs w:val="18"/>
        </w:rPr>
      </w:pPr>
      <w:r>
        <w:rPr>
          <w:sz w:val="18"/>
        </w:rPr>
        <w:fldChar w:fldCharType="begin">
          <w:ffData>
            <w:name w:val="Selectievakje1"/>
            <w:enabled/>
            <w:calcOnExit w:val="0"/>
            <w:checkBox>
              <w:sizeAuto/>
              <w:default w:val="0"/>
            </w:checkBox>
          </w:ffData>
        </w:fldChar>
      </w:r>
      <w:bookmarkStart w:id="17" w:name="Selectievakje1"/>
      <w:r>
        <w:rPr>
          <w:sz w:val="18"/>
        </w:rPr>
        <w:instrText xml:space="preserve"> FORMCHECKBOX </w:instrText>
      </w:r>
      <w:r w:rsidR="00833DCB">
        <w:rPr>
          <w:sz w:val="18"/>
        </w:rPr>
      </w:r>
      <w:r w:rsidR="00833DCB">
        <w:rPr>
          <w:sz w:val="18"/>
        </w:rPr>
        <w:fldChar w:fldCharType="separate"/>
      </w:r>
      <w:r>
        <w:rPr>
          <w:sz w:val="18"/>
        </w:rPr>
        <w:fldChar w:fldCharType="end"/>
      </w:r>
      <w:bookmarkEnd w:id="17"/>
      <w:r>
        <w:rPr>
          <w:sz w:val="18"/>
        </w:rPr>
        <w:t xml:space="preserve"> Deutsch </w:t>
      </w:r>
    </w:p>
    <w:p w:rsidR="00EF263F" w:rsidRPr="00D0493E" w:rsidRDefault="00EF263F" w:rsidP="00EF263F">
      <w:pPr>
        <w:ind w:hanging="60"/>
        <w:jc w:val="both"/>
        <w:rPr>
          <w:rFonts w:cs="Arial"/>
          <w:sz w:val="18"/>
          <w:szCs w:val="18"/>
          <w:u w:val="single"/>
        </w:rPr>
      </w:pPr>
    </w:p>
    <w:p w:rsidR="00EF263F" w:rsidRPr="00D0493E" w:rsidRDefault="00EF263F" w:rsidP="00EF263F">
      <w:pPr>
        <w:ind w:firstLine="420"/>
        <w:jc w:val="both"/>
        <w:rPr>
          <w:rFonts w:cs="Arial"/>
          <w:sz w:val="18"/>
          <w:szCs w:val="18"/>
          <w:u w:val="single"/>
        </w:rPr>
      </w:pPr>
    </w:p>
    <w:p w:rsidR="00EF263F" w:rsidRPr="00D0493E" w:rsidRDefault="00EF263F" w:rsidP="00EF263F">
      <w:pPr>
        <w:jc w:val="both"/>
        <w:rPr>
          <w:rFonts w:cs="Arial"/>
          <w:sz w:val="18"/>
          <w:szCs w:val="18"/>
        </w:rPr>
      </w:pPr>
      <w:r>
        <w:rPr>
          <w:sz w:val="18"/>
          <w:u w:val="single"/>
        </w:rPr>
        <w:t>Angaben über den Adoptierten</w:t>
      </w:r>
      <w:r>
        <w:rPr>
          <w:sz w:val="18"/>
        </w:rPr>
        <w:t>:</w:t>
      </w:r>
    </w:p>
    <w:p w:rsidR="00EF263F" w:rsidRPr="00D0493E" w:rsidRDefault="00EF263F" w:rsidP="00EF263F">
      <w:pPr>
        <w:jc w:val="both"/>
        <w:rPr>
          <w:rFonts w:cs="Arial"/>
          <w:sz w:val="18"/>
          <w:szCs w:val="18"/>
        </w:rPr>
      </w:pPr>
    </w:p>
    <w:p w:rsidR="00EF263F" w:rsidRPr="00D0493E" w:rsidRDefault="00EF263F" w:rsidP="00EF263F">
      <w:pPr>
        <w:jc w:val="both"/>
        <w:rPr>
          <w:rFonts w:cs="Arial"/>
          <w:sz w:val="18"/>
          <w:szCs w:val="18"/>
        </w:rPr>
      </w:pPr>
      <w:r>
        <w:rPr>
          <w:sz w:val="18"/>
        </w:rPr>
        <w:t xml:space="preserve">Familienname vor der Adoption: </w:t>
      </w:r>
      <w:r>
        <w:rPr>
          <w:sz w:val="18"/>
        </w:rPr>
        <w:fldChar w:fldCharType="begin">
          <w:ffData>
            <w:name w:val="Text18"/>
            <w:enabled/>
            <w:calcOnExit w:val="0"/>
            <w:textInput/>
          </w:ffData>
        </w:fldChar>
      </w:r>
      <w:bookmarkStart w:id="18"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EF263F" w:rsidRPr="00D0493E" w:rsidRDefault="00EF263F" w:rsidP="00EF263F">
      <w:pPr>
        <w:jc w:val="both"/>
        <w:rPr>
          <w:rFonts w:cs="Arial"/>
          <w:sz w:val="18"/>
          <w:szCs w:val="18"/>
        </w:rPr>
      </w:pPr>
      <w:r>
        <w:rPr>
          <w:sz w:val="18"/>
        </w:rPr>
        <w:t xml:space="preserve">Vorname(n) vor der Adoption: </w:t>
      </w:r>
      <w:r>
        <w:rPr>
          <w:sz w:val="18"/>
        </w:rPr>
        <w:fldChar w:fldCharType="begin">
          <w:ffData>
            <w:name w:val="Text19"/>
            <w:enabled/>
            <w:calcOnExit w:val="0"/>
            <w:textInput/>
          </w:ffData>
        </w:fldChar>
      </w:r>
      <w:bookmarkStart w:id="19"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p w:rsidR="00EF263F" w:rsidRPr="00D0493E" w:rsidRDefault="00EF263F" w:rsidP="00EF263F">
      <w:pPr>
        <w:jc w:val="both"/>
        <w:rPr>
          <w:rFonts w:cs="Arial"/>
          <w:sz w:val="18"/>
          <w:szCs w:val="18"/>
        </w:rPr>
      </w:pPr>
      <w:r>
        <w:rPr>
          <w:sz w:val="18"/>
        </w:rPr>
        <w:t xml:space="preserve">Geschlecht: </w:t>
      </w:r>
      <w:r>
        <w:rPr>
          <w:sz w:val="18"/>
        </w:rPr>
        <w:fldChar w:fldCharType="begin">
          <w:ffData>
            <w:name w:val="Text20"/>
            <w:enabled/>
            <w:calcOnExit w:val="0"/>
            <w:textInput/>
          </w:ffData>
        </w:fldChar>
      </w:r>
      <w:bookmarkStart w:id="20"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p w:rsidR="00EF263F" w:rsidRPr="00D0493E" w:rsidRDefault="00EF263F" w:rsidP="00EF263F">
      <w:pPr>
        <w:jc w:val="both"/>
        <w:rPr>
          <w:rFonts w:cs="Arial"/>
          <w:sz w:val="18"/>
          <w:szCs w:val="18"/>
        </w:rPr>
      </w:pPr>
      <w:r>
        <w:rPr>
          <w:sz w:val="18"/>
        </w:rPr>
        <w:t xml:space="preserve">Geburtsdatum: </w:t>
      </w:r>
      <w:r>
        <w:rPr>
          <w:sz w:val="18"/>
        </w:rPr>
        <w:fldChar w:fldCharType="begin">
          <w:ffData>
            <w:name w:val="Text21"/>
            <w:enabled/>
            <w:calcOnExit w:val="0"/>
            <w:textInput/>
          </w:ffData>
        </w:fldChar>
      </w:r>
      <w:bookmarkStart w:id="21"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EF263F" w:rsidRDefault="00EF263F" w:rsidP="00EF263F">
      <w:pPr>
        <w:jc w:val="both"/>
        <w:rPr>
          <w:rFonts w:cs="Arial"/>
          <w:sz w:val="18"/>
          <w:szCs w:val="18"/>
        </w:rPr>
      </w:pPr>
      <w:r>
        <w:rPr>
          <w:sz w:val="18"/>
        </w:rPr>
        <w:t xml:space="preserve">Geburtsort: </w:t>
      </w:r>
      <w:r>
        <w:rPr>
          <w:sz w:val="18"/>
        </w:rPr>
        <w:fldChar w:fldCharType="begin">
          <w:ffData>
            <w:name w:val="Text22"/>
            <w:enabled/>
            <w:calcOnExit w:val="0"/>
            <w:textInput/>
          </w:ffData>
        </w:fldChar>
      </w:r>
      <w:bookmarkStart w:id="22"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p w:rsidR="00EF263F" w:rsidRPr="00D0493E" w:rsidRDefault="00EF263F" w:rsidP="00EF263F">
      <w:pPr>
        <w:jc w:val="both"/>
        <w:rPr>
          <w:rFonts w:cs="Arial"/>
          <w:sz w:val="18"/>
          <w:szCs w:val="18"/>
        </w:rPr>
      </w:pPr>
      <w:r>
        <w:rPr>
          <w:sz w:val="18"/>
        </w:rPr>
        <w:t xml:space="preserve">Adresse: </w:t>
      </w:r>
      <w:r>
        <w:rPr>
          <w:sz w:val="18"/>
        </w:rPr>
        <w:fldChar w:fldCharType="begin">
          <w:ffData>
            <w:name w:val="Text23"/>
            <w:enabled/>
            <w:calcOnExit w:val="0"/>
            <w:textInput/>
          </w:ffData>
        </w:fldChar>
      </w:r>
      <w:bookmarkStart w:id="23"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p w:rsidR="00EF263F" w:rsidRPr="00D0493E" w:rsidRDefault="00EF263F" w:rsidP="00EF263F">
      <w:pPr>
        <w:ind w:left="708"/>
        <w:jc w:val="both"/>
        <w:rPr>
          <w:rFonts w:cs="Arial"/>
          <w:sz w:val="18"/>
          <w:szCs w:val="18"/>
        </w:rPr>
      </w:pPr>
    </w:p>
    <w:p w:rsidR="00EF263F" w:rsidRPr="00D0493E" w:rsidRDefault="00EF263F" w:rsidP="00EF263F">
      <w:pPr>
        <w:snapToGrid w:val="0"/>
        <w:jc w:val="both"/>
        <w:rPr>
          <w:rFonts w:cs="Arial"/>
          <w:sz w:val="18"/>
          <w:szCs w:val="18"/>
        </w:rPr>
      </w:pPr>
      <w:r>
        <w:rPr>
          <w:sz w:val="18"/>
          <w:u w:val="single"/>
        </w:rPr>
        <w:t xml:space="preserve">Gegebenenfalls die Angaben über den </w:t>
      </w:r>
      <w:r w:rsidRPr="0022397D">
        <w:rPr>
          <w:sz w:val="18"/>
          <w:szCs w:val="18"/>
          <w:u w:val="single"/>
        </w:rPr>
        <w:t>vom</w:t>
      </w:r>
      <w:r w:rsidR="0022397D" w:rsidRPr="0022397D">
        <w:rPr>
          <w:sz w:val="18"/>
          <w:szCs w:val="18"/>
          <w:u w:val="single"/>
        </w:rPr>
        <w:t xml:space="preserve"> F</w:t>
      </w:r>
      <w:r w:rsidR="0022397D" w:rsidRPr="0022397D">
        <w:rPr>
          <w:rStyle w:val="wordentry"/>
          <w:sz w:val="18"/>
          <w:szCs w:val="18"/>
          <w:u w:val="single"/>
        </w:rPr>
        <w:t xml:space="preserve">ranzösischen </w:t>
      </w:r>
      <w:r w:rsidR="0022397D" w:rsidRPr="0022397D">
        <w:rPr>
          <w:sz w:val="18"/>
          <w:szCs w:val="18"/>
          <w:u w:val="single"/>
        </w:rPr>
        <w:t>Gemeinschaft</w:t>
      </w:r>
      <w:r w:rsidR="0022397D" w:rsidRPr="0022397D">
        <w:rPr>
          <w:u w:val="single"/>
        </w:rPr>
        <w:t xml:space="preserve"> </w:t>
      </w:r>
      <w:r w:rsidRPr="0022397D">
        <w:rPr>
          <w:sz w:val="18"/>
          <w:u w:val="single"/>
        </w:rPr>
        <w:t>zugelassenen</w:t>
      </w:r>
      <w:r>
        <w:rPr>
          <w:sz w:val="18"/>
          <w:u w:val="single"/>
        </w:rPr>
        <w:t xml:space="preserve"> Adoptionsdienst</w:t>
      </w:r>
      <w:bookmarkStart w:id="24" w:name="_GoBack"/>
      <w:bookmarkEnd w:id="24"/>
    </w:p>
    <w:p w:rsidR="00EF263F" w:rsidRPr="008E225B" w:rsidRDefault="00EF263F" w:rsidP="00EF263F">
      <w:pPr>
        <w:snapToGrid w:val="0"/>
        <w:ind w:firstLine="426"/>
        <w:jc w:val="both"/>
        <w:rPr>
          <w:rFonts w:cs="Arial"/>
          <w:i/>
          <w:sz w:val="18"/>
          <w:szCs w:val="18"/>
        </w:rPr>
      </w:pPr>
    </w:p>
    <w:p w:rsidR="00EF263F" w:rsidRPr="00D0493E" w:rsidRDefault="00EF263F" w:rsidP="00EF263F">
      <w:pPr>
        <w:snapToGrid w:val="0"/>
        <w:jc w:val="both"/>
        <w:rPr>
          <w:rFonts w:cs="Arial"/>
          <w:sz w:val="18"/>
          <w:szCs w:val="18"/>
        </w:rPr>
      </w:pPr>
      <w:r>
        <w:rPr>
          <w:sz w:val="18"/>
        </w:rPr>
        <w:t xml:space="preserve">Name: </w:t>
      </w:r>
      <w:r>
        <w:rPr>
          <w:sz w:val="18"/>
        </w:rPr>
        <w:fldChar w:fldCharType="begin">
          <w:ffData>
            <w:name w:val="Text24"/>
            <w:enabled/>
            <w:calcOnExit w:val="0"/>
            <w:textInput/>
          </w:ffData>
        </w:fldChar>
      </w:r>
      <w:bookmarkStart w:id="25"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p w:rsidR="00EF263F" w:rsidRPr="00D0493E" w:rsidRDefault="00EF263F" w:rsidP="00EF263F">
      <w:pPr>
        <w:ind w:left="708"/>
        <w:jc w:val="both"/>
        <w:rPr>
          <w:sz w:val="18"/>
          <w:szCs w:val="18"/>
        </w:rPr>
      </w:pPr>
    </w:p>
    <w:p w:rsidR="00EF263F" w:rsidRPr="00D0493E" w:rsidRDefault="00EF263F" w:rsidP="00EF263F">
      <w:pPr>
        <w:autoSpaceDE w:val="0"/>
        <w:autoSpaceDN w:val="0"/>
        <w:adjustRightInd w:val="0"/>
        <w:rPr>
          <w:rFonts w:cs="Arial"/>
          <w:sz w:val="18"/>
          <w:szCs w:val="18"/>
          <w:u w:val="single"/>
        </w:rPr>
      </w:pPr>
      <w:r>
        <w:rPr>
          <w:sz w:val="18"/>
          <w:u w:val="single"/>
        </w:rPr>
        <w:t>Zurückschicken der Originaldokumente</w:t>
      </w:r>
    </w:p>
    <w:p w:rsidR="00EF263F" w:rsidRPr="00D0493E" w:rsidRDefault="00EF263F" w:rsidP="00EF263F">
      <w:pPr>
        <w:autoSpaceDE w:val="0"/>
        <w:autoSpaceDN w:val="0"/>
        <w:adjustRightInd w:val="0"/>
        <w:ind w:left="426"/>
        <w:rPr>
          <w:rFonts w:eastAsia="MS Mincho" w:cs="Arial"/>
          <w:color w:val="0000FF"/>
          <w:sz w:val="18"/>
          <w:szCs w:val="18"/>
        </w:rPr>
      </w:pPr>
    </w:p>
    <w:p w:rsidR="00EF263F" w:rsidRPr="00D0493E" w:rsidRDefault="00EF263F" w:rsidP="00EF263F">
      <w:pPr>
        <w:jc w:val="both"/>
        <w:rPr>
          <w:rFonts w:cs="Arial"/>
          <w:sz w:val="18"/>
          <w:szCs w:val="18"/>
        </w:rPr>
      </w:pPr>
      <w:r>
        <w:rPr>
          <w:sz w:val="18"/>
        </w:rPr>
        <w:t xml:space="preserve">Erlaubnis um die Originaldokumente nach der Bearbeitung des Vorgangs durch Einschreiben oder durch Diplomatenpost zurückzuschicken. </w:t>
      </w:r>
    </w:p>
    <w:p w:rsidR="00EF263F" w:rsidRPr="00D0493E" w:rsidRDefault="00EF263F" w:rsidP="00EF263F">
      <w:pPr>
        <w:autoSpaceDE w:val="0"/>
        <w:autoSpaceDN w:val="0"/>
        <w:adjustRightInd w:val="0"/>
        <w:rPr>
          <w:rFonts w:eastAsia="MS Mincho" w:cs="Arial"/>
          <w:color w:val="0000FF"/>
          <w:sz w:val="18"/>
          <w:szCs w:val="18"/>
        </w:rPr>
      </w:pPr>
    </w:p>
    <w:p w:rsidR="00EF263F" w:rsidRPr="00303B83" w:rsidRDefault="00EF263F" w:rsidP="00EF263F">
      <w:pPr>
        <w:autoSpaceDE w:val="0"/>
        <w:autoSpaceDN w:val="0"/>
        <w:adjustRightInd w:val="0"/>
        <w:rPr>
          <w:rFonts w:eastAsia="MS Mincho"/>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833DCB">
        <w:rPr>
          <w:sz w:val="18"/>
        </w:rPr>
      </w:r>
      <w:r w:rsidR="00833DCB">
        <w:rPr>
          <w:sz w:val="18"/>
        </w:rPr>
        <w:fldChar w:fldCharType="separate"/>
      </w:r>
      <w:r>
        <w:rPr>
          <w:sz w:val="18"/>
        </w:rPr>
        <w:fldChar w:fldCharType="end"/>
      </w:r>
      <w:r>
        <w:rPr>
          <w:sz w:val="18"/>
        </w:rPr>
        <w:t>Ja</w:t>
      </w:r>
      <w:r>
        <w:rPr>
          <w:sz w:val="18"/>
        </w:rPr>
        <w:tab/>
      </w:r>
      <w:r>
        <w:rPr>
          <w:sz w:val="18"/>
        </w:rPr>
        <w:fldChar w:fldCharType="begin">
          <w:ffData>
            <w:name w:val="CaseACocher1"/>
            <w:enabled/>
            <w:calcOnExit w:val="0"/>
            <w:checkBox>
              <w:sizeAuto/>
              <w:default w:val="0"/>
            </w:checkBox>
          </w:ffData>
        </w:fldChar>
      </w:r>
      <w:r>
        <w:rPr>
          <w:sz w:val="18"/>
        </w:rPr>
        <w:instrText xml:space="preserve"> FORMCHECKBOX </w:instrText>
      </w:r>
      <w:r w:rsidR="00833DCB">
        <w:rPr>
          <w:sz w:val="18"/>
        </w:rPr>
      </w:r>
      <w:r w:rsidR="00833DCB">
        <w:rPr>
          <w:sz w:val="18"/>
        </w:rPr>
        <w:fldChar w:fldCharType="separate"/>
      </w:r>
      <w:r>
        <w:rPr>
          <w:sz w:val="18"/>
        </w:rPr>
        <w:fldChar w:fldCharType="end"/>
      </w:r>
      <w:r>
        <w:rPr>
          <w:sz w:val="18"/>
        </w:rPr>
        <w:t>Nein</w:t>
      </w:r>
    </w:p>
    <w:p w:rsidR="00EF263F" w:rsidRPr="00D0493E" w:rsidRDefault="00EF263F" w:rsidP="00EF263F">
      <w:pPr>
        <w:ind w:left="708"/>
        <w:jc w:val="both"/>
        <w:rPr>
          <w:sz w:val="18"/>
          <w:szCs w:val="18"/>
        </w:rPr>
      </w:pPr>
    </w:p>
    <w:p w:rsidR="00EF263F" w:rsidRPr="00D0493E" w:rsidRDefault="00EF263F" w:rsidP="00EF263F">
      <w:pPr>
        <w:jc w:val="both"/>
        <w:rPr>
          <w:rFonts w:cs="Arial"/>
          <w:sz w:val="18"/>
          <w:szCs w:val="18"/>
        </w:rPr>
      </w:pPr>
      <w:r>
        <w:rPr>
          <w:sz w:val="18"/>
          <w:u w:val="single"/>
        </w:rPr>
        <w:t>ANLAGEN</w:t>
      </w:r>
      <w:r>
        <w:rPr>
          <w:sz w:val="18"/>
        </w:rPr>
        <w:t>:</w:t>
      </w:r>
    </w:p>
    <w:p w:rsidR="00EF263F" w:rsidRPr="00D0493E" w:rsidRDefault="00EF263F" w:rsidP="00EF263F">
      <w:pPr>
        <w:jc w:val="both"/>
        <w:rPr>
          <w:rFonts w:cs="Arial"/>
          <w:sz w:val="18"/>
          <w:szCs w:val="18"/>
        </w:rPr>
      </w:pPr>
    </w:p>
    <w:p w:rsidR="00EF263F" w:rsidRPr="0011558C" w:rsidRDefault="00EF263F" w:rsidP="00EF263F">
      <w:pPr>
        <w:jc w:val="both"/>
        <w:rPr>
          <w:rFonts w:cs="Arial"/>
          <w:sz w:val="18"/>
          <w:szCs w:val="18"/>
          <w:u w:val="single"/>
        </w:rPr>
      </w:pPr>
      <w:r>
        <w:rPr>
          <w:sz w:val="18"/>
          <w:u w:val="single"/>
        </w:rPr>
        <w:t>Dokumente bezüglich der Adoption</w:t>
      </w:r>
    </w:p>
    <w:p w:rsidR="00EF263F" w:rsidRPr="00D0493E" w:rsidRDefault="00EF263F" w:rsidP="00EF263F">
      <w:pPr>
        <w:jc w:val="both"/>
        <w:rPr>
          <w:rFonts w:cs="Arial"/>
          <w:sz w:val="18"/>
          <w:szCs w:val="18"/>
        </w:rPr>
      </w:pPr>
    </w:p>
    <w:p w:rsidR="00EF263F" w:rsidRPr="00D0493E" w:rsidRDefault="00EF263F" w:rsidP="00EF263F">
      <w:pPr>
        <w:numPr>
          <w:ilvl w:val="0"/>
          <w:numId w:val="2"/>
        </w:numPr>
        <w:ind w:left="426" w:hanging="426"/>
        <w:jc w:val="both"/>
        <w:rPr>
          <w:rFonts w:cs="Arial"/>
          <w:sz w:val="18"/>
          <w:szCs w:val="18"/>
        </w:rPr>
      </w:pPr>
      <w:r>
        <w:rPr>
          <w:sz w:val="18"/>
        </w:rPr>
        <w:t>Die Adoptionsentscheidung oder die Adoptionsurkunde;</w:t>
      </w:r>
    </w:p>
    <w:p w:rsidR="00EF263F" w:rsidRPr="00D0493E" w:rsidRDefault="00EF263F" w:rsidP="00EF263F">
      <w:pPr>
        <w:numPr>
          <w:ilvl w:val="0"/>
          <w:numId w:val="2"/>
        </w:numPr>
        <w:ind w:left="426" w:hanging="426"/>
        <w:rPr>
          <w:rFonts w:cs="Arial"/>
          <w:sz w:val="18"/>
          <w:szCs w:val="18"/>
        </w:rPr>
      </w:pPr>
      <w:r>
        <w:rPr>
          <w:sz w:val="18"/>
        </w:rPr>
        <w:t>ein Dokument, in dem bestätigt wird, dass die Adoptionsentscheidung definitiv ist;</w:t>
      </w:r>
    </w:p>
    <w:p w:rsidR="00EF263F" w:rsidRDefault="00EF263F" w:rsidP="00EF263F">
      <w:pPr>
        <w:numPr>
          <w:ilvl w:val="0"/>
          <w:numId w:val="2"/>
        </w:numPr>
        <w:ind w:left="426" w:hanging="426"/>
        <w:rPr>
          <w:rFonts w:cs="Arial"/>
          <w:sz w:val="18"/>
          <w:szCs w:val="18"/>
        </w:rPr>
      </w:pPr>
      <w:r>
        <w:rPr>
          <w:sz w:val="18"/>
        </w:rPr>
        <w:t>die ursprüngliche Geburtsurkunde des Adoptierten;</w:t>
      </w:r>
    </w:p>
    <w:p w:rsidR="00EF263F" w:rsidRPr="00D0493E" w:rsidRDefault="00EF263F" w:rsidP="00EF263F">
      <w:pPr>
        <w:numPr>
          <w:ilvl w:val="0"/>
          <w:numId w:val="2"/>
        </w:numPr>
        <w:ind w:left="426" w:hanging="426"/>
        <w:rPr>
          <w:rFonts w:cs="Arial"/>
          <w:sz w:val="18"/>
          <w:szCs w:val="18"/>
        </w:rPr>
      </w:pPr>
      <w:r>
        <w:rPr>
          <w:sz w:val="18"/>
        </w:rPr>
        <w:t>ein Nachweis des gewöhnlichen Wohnortes des Adoptierten;</w:t>
      </w:r>
    </w:p>
    <w:p w:rsidR="00EF263F" w:rsidRPr="00D0493E" w:rsidRDefault="00EF263F" w:rsidP="00EF263F">
      <w:pPr>
        <w:numPr>
          <w:ilvl w:val="0"/>
          <w:numId w:val="2"/>
        </w:numPr>
        <w:ind w:left="426" w:hanging="426"/>
        <w:rPr>
          <w:rFonts w:cs="Arial"/>
          <w:sz w:val="18"/>
          <w:szCs w:val="18"/>
        </w:rPr>
      </w:pPr>
      <w:r>
        <w:rPr>
          <w:sz w:val="18"/>
        </w:rPr>
        <w:t>ein Dokument, in dem die Identität der biologischen Mutter und des biologischen Vaters des Kindes, wenn sie bekannt ist und mitgeteilt werden darf, oder, in deren Ermangelung, die Identität und die Eigenschaft der Person, die das Kind während des ausländischen Adoptionsverfahrens vertreten hat, angegeben sind, sowie gegebenenfalls der Nachweis, dass sie und das Kind der Adoption zugestimmt haben, es sei denn, dies geht ausdrücklich aus der ausländischen Adoptionsentscheidung oder -urkunde hervor;</w:t>
      </w:r>
    </w:p>
    <w:p w:rsidR="00EF263F" w:rsidRPr="00D0493E" w:rsidRDefault="00EF263F" w:rsidP="00EF263F">
      <w:pPr>
        <w:numPr>
          <w:ilvl w:val="0"/>
          <w:numId w:val="2"/>
        </w:numPr>
        <w:ind w:left="426" w:hanging="426"/>
        <w:rPr>
          <w:rFonts w:cs="Arial"/>
          <w:sz w:val="18"/>
          <w:szCs w:val="18"/>
        </w:rPr>
      </w:pPr>
      <w:r>
        <w:rPr>
          <w:sz w:val="18"/>
        </w:rPr>
        <w:t>die Bescheinigung des ausländischen zugelassenen Adoptionsdienstes, der im Adoptionsverfahren vermittelt hat;</w:t>
      </w:r>
    </w:p>
    <w:p w:rsidR="00EF263F" w:rsidRDefault="00EF263F" w:rsidP="00EF263F">
      <w:pPr>
        <w:numPr>
          <w:ilvl w:val="0"/>
          <w:numId w:val="2"/>
        </w:numPr>
        <w:ind w:left="426" w:hanging="426"/>
        <w:rPr>
          <w:rFonts w:cs="Arial"/>
          <w:sz w:val="18"/>
          <w:szCs w:val="18"/>
        </w:rPr>
      </w:pPr>
      <w:r>
        <w:rPr>
          <w:sz w:val="18"/>
        </w:rPr>
        <w:t>eine Kopie des Passes des Adoptierten.</w:t>
      </w:r>
    </w:p>
    <w:p w:rsidR="00EF263F" w:rsidRDefault="00EF263F" w:rsidP="00EF263F">
      <w:pPr>
        <w:rPr>
          <w:rFonts w:cs="Arial"/>
          <w:sz w:val="18"/>
          <w:szCs w:val="18"/>
        </w:rPr>
      </w:pPr>
    </w:p>
    <w:p w:rsidR="00EF263F" w:rsidRDefault="00EF263F" w:rsidP="00EF263F">
      <w:pPr>
        <w:rPr>
          <w:rFonts w:cs="Arial"/>
          <w:sz w:val="18"/>
          <w:szCs w:val="18"/>
        </w:rPr>
      </w:pPr>
      <w:r>
        <w:rPr>
          <w:sz w:val="18"/>
        </w:rPr>
        <w:t>Die Föderale Zentrale Behörde für Adoption behält das Recht, zusätzliche Dokumente anzufordern.</w:t>
      </w:r>
    </w:p>
    <w:p w:rsidR="00EF263F" w:rsidRDefault="00EF263F" w:rsidP="00EF263F">
      <w:pPr>
        <w:rPr>
          <w:rFonts w:cs="Arial"/>
          <w:sz w:val="18"/>
          <w:szCs w:val="18"/>
        </w:rPr>
      </w:pPr>
    </w:p>
    <w:p w:rsidR="00EF263F" w:rsidRPr="0051170B" w:rsidRDefault="00EF263F" w:rsidP="00EF263F">
      <w:pPr>
        <w:rPr>
          <w:rFonts w:cs="Arial"/>
          <w:sz w:val="18"/>
          <w:szCs w:val="18"/>
          <w:u w:val="single"/>
        </w:rPr>
      </w:pPr>
      <w:r>
        <w:rPr>
          <w:sz w:val="18"/>
          <w:u w:val="single"/>
        </w:rPr>
        <w:lastRenderedPageBreak/>
        <w:t>Dokumente bezüglich des Adoptierenden oder der Adoptierenden</w:t>
      </w:r>
      <w:r>
        <w:br/>
      </w:r>
    </w:p>
    <w:p w:rsidR="00EF263F" w:rsidRDefault="00EF263F" w:rsidP="00EF263F">
      <w:pPr>
        <w:numPr>
          <w:ilvl w:val="0"/>
          <w:numId w:val="5"/>
        </w:numPr>
        <w:rPr>
          <w:rFonts w:cs="Arial"/>
          <w:sz w:val="18"/>
          <w:szCs w:val="18"/>
        </w:rPr>
      </w:pPr>
      <w:r>
        <w:rPr>
          <w:sz w:val="18"/>
        </w:rPr>
        <w:t>Eine Wohnsitz- und Staatsangehörigkeitsbescheinigung;</w:t>
      </w:r>
    </w:p>
    <w:p w:rsidR="00EF263F" w:rsidRDefault="00EF263F" w:rsidP="00EF263F">
      <w:pPr>
        <w:numPr>
          <w:ilvl w:val="0"/>
          <w:numId w:val="5"/>
        </w:numPr>
        <w:rPr>
          <w:rFonts w:cs="Arial"/>
          <w:sz w:val="18"/>
          <w:szCs w:val="18"/>
        </w:rPr>
      </w:pPr>
      <w:r>
        <w:rPr>
          <w:sz w:val="18"/>
        </w:rPr>
        <w:t>eine Bescheinigung über die Haushaltszusammensetzung;</w:t>
      </w:r>
    </w:p>
    <w:p w:rsidR="00EF263F" w:rsidRDefault="00EF263F" w:rsidP="00EF263F">
      <w:pPr>
        <w:numPr>
          <w:ilvl w:val="0"/>
          <w:numId w:val="5"/>
        </w:numPr>
        <w:rPr>
          <w:rFonts w:cs="Arial"/>
          <w:sz w:val="18"/>
          <w:szCs w:val="18"/>
        </w:rPr>
      </w:pPr>
      <w:r>
        <w:rPr>
          <w:sz w:val="18"/>
        </w:rPr>
        <w:t>ein Auszug aus dem Strafregister, Modell 2, nicht älter als 3 Monate, oder ein gleichwertiges ausländisches Dokument;</w:t>
      </w:r>
    </w:p>
    <w:p w:rsidR="00EF263F" w:rsidRDefault="00EF263F" w:rsidP="00EF263F">
      <w:pPr>
        <w:numPr>
          <w:ilvl w:val="0"/>
          <w:numId w:val="5"/>
        </w:numPr>
        <w:rPr>
          <w:rFonts w:cs="Arial"/>
          <w:sz w:val="18"/>
          <w:szCs w:val="18"/>
        </w:rPr>
      </w:pPr>
      <w:r>
        <w:rPr>
          <w:sz w:val="18"/>
        </w:rPr>
        <w:t>eine Kopie des Personalausweises oder des Passes;</w:t>
      </w:r>
    </w:p>
    <w:p w:rsidR="00EF263F" w:rsidRDefault="00EF263F" w:rsidP="00EF263F">
      <w:pPr>
        <w:numPr>
          <w:ilvl w:val="0"/>
          <w:numId w:val="5"/>
        </w:numPr>
        <w:rPr>
          <w:rFonts w:cs="Arial"/>
          <w:sz w:val="18"/>
          <w:szCs w:val="18"/>
        </w:rPr>
      </w:pPr>
      <w:r>
        <w:rPr>
          <w:sz w:val="18"/>
        </w:rPr>
        <w:t>die Erklärung über die Namens- und Vornamenswahl (gegebenenfalls).</w:t>
      </w:r>
    </w:p>
    <w:p w:rsidR="00EF263F" w:rsidRDefault="00EF263F" w:rsidP="00EF263F">
      <w:pPr>
        <w:rPr>
          <w:rFonts w:cs="Arial"/>
          <w:b/>
          <w:bCs/>
          <w:sz w:val="18"/>
          <w:szCs w:val="18"/>
        </w:rPr>
      </w:pPr>
    </w:p>
    <w:p w:rsidR="00EF263F" w:rsidRPr="0051170B" w:rsidRDefault="00EF263F" w:rsidP="00EF263F">
      <w:pPr>
        <w:rPr>
          <w:rFonts w:cs="Arial"/>
          <w:bCs/>
          <w:sz w:val="18"/>
          <w:szCs w:val="18"/>
          <w:u w:val="single"/>
        </w:rPr>
      </w:pPr>
      <w:r>
        <w:rPr>
          <w:sz w:val="18"/>
          <w:u w:val="single"/>
        </w:rPr>
        <w:t>Bemerkung</w:t>
      </w:r>
    </w:p>
    <w:p w:rsidR="00EF263F" w:rsidRPr="0051170B" w:rsidRDefault="00EF263F" w:rsidP="00EF263F">
      <w:pPr>
        <w:rPr>
          <w:rFonts w:cs="Arial"/>
          <w:bCs/>
          <w:sz w:val="18"/>
          <w:szCs w:val="18"/>
        </w:rPr>
      </w:pPr>
    </w:p>
    <w:p w:rsidR="00EF263F" w:rsidRDefault="00EF263F" w:rsidP="00EF263F">
      <w:pPr>
        <w:rPr>
          <w:rFonts w:cs="Arial"/>
          <w:bCs/>
          <w:sz w:val="18"/>
          <w:szCs w:val="18"/>
        </w:rPr>
      </w:pPr>
      <w:r>
        <w:rPr>
          <w:sz w:val="18"/>
        </w:rPr>
        <w:t>Die Dokumente, die in einer anderen Sprache als den drei offiziellen Landessprachen oder dem Englischen verfasst sind, sind mit einer beglaubigten Übersetzung zu versehen.</w:t>
      </w:r>
    </w:p>
    <w:p w:rsidR="00EF263F" w:rsidRDefault="00EF263F" w:rsidP="00EF263F">
      <w:pPr>
        <w:rPr>
          <w:rFonts w:cs="Arial"/>
          <w:bCs/>
          <w:sz w:val="18"/>
          <w:szCs w:val="18"/>
        </w:rPr>
      </w:pPr>
      <w:r>
        <w:rPr>
          <w:sz w:val="18"/>
        </w:rPr>
        <w:t xml:space="preserve">Alle Dokumente müssen </w:t>
      </w:r>
      <w:r>
        <w:rPr>
          <w:b/>
          <w:sz w:val="18"/>
          <w:u w:val="single"/>
        </w:rPr>
        <w:t>urschriftlich</w:t>
      </w:r>
      <w:r>
        <w:rPr>
          <w:sz w:val="18"/>
        </w:rPr>
        <w:t xml:space="preserve"> übersendet werden.</w:t>
      </w:r>
      <w:r>
        <w:br/>
      </w:r>
    </w:p>
    <w:p w:rsidR="00EF263F" w:rsidRPr="0051170B" w:rsidRDefault="00EF263F" w:rsidP="00EF263F">
      <w:pPr>
        <w:rPr>
          <w:rFonts w:cs="Arial"/>
          <w:bCs/>
          <w:sz w:val="18"/>
          <w:szCs w:val="18"/>
        </w:rPr>
      </w:pPr>
      <w:r>
        <w:rPr>
          <w:sz w:val="18"/>
        </w:rPr>
        <w:t>Außerdem müssen alle ausländischen Dokumente auf Initiative der Adoptierenden oder des Adoptierten legalisiert werden.</w:t>
      </w:r>
    </w:p>
    <w:p w:rsidR="00EF263F" w:rsidRPr="00D0493E" w:rsidRDefault="00EF263F" w:rsidP="00EF263F">
      <w:pPr>
        <w:rPr>
          <w:rFonts w:cs="Arial"/>
          <w:sz w:val="18"/>
          <w:szCs w:val="18"/>
        </w:rPr>
      </w:pPr>
    </w:p>
    <w:p w:rsidR="00EF263F" w:rsidRDefault="00EF263F" w:rsidP="00EF263F">
      <w:pPr>
        <w:rPr>
          <w:rFonts w:cs="Arial"/>
          <w:sz w:val="18"/>
          <w:szCs w:val="18"/>
        </w:rPr>
      </w:pPr>
      <w:r>
        <w:rPr>
          <w:sz w:val="18"/>
        </w:rPr>
        <w:t xml:space="preserve">Mehr Informationen finden Sie auf unserer Webseite: </w:t>
      </w:r>
    </w:p>
    <w:p w:rsidR="0022397D" w:rsidRPr="00F078D6" w:rsidRDefault="00833DCB" w:rsidP="0022397D">
      <w:pPr>
        <w:jc w:val="both"/>
        <w:rPr>
          <w:rStyle w:val="Hyperlink"/>
          <w:sz w:val="18"/>
          <w:lang w:val="fr-FR"/>
        </w:rPr>
      </w:pPr>
      <w:hyperlink r:id="rId13" w:history="1">
        <w:r w:rsidR="0022397D" w:rsidRPr="00F078D6">
          <w:rPr>
            <w:rStyle w:val="Hyperlink"/>
            <w:sz w:val="18"/>
            <w:lang w:val="fr-FR"/>
          </w:rPr>
          <w:t>https://justice.belgium.be/fr/themes_et dossiers/enfants et jeunes/adoption</w:t>
        </w:r>
      </w:hyperlink>
    </w:p>
    <w:p w:rsidR="00EF263F" w:rsidRPr="0022397D" w:rsidRDefault="00EF263F" w:rsidP="00EF263F">
      <w:pPr>
        <w:rPr>
          <w:rFonts w:cs="Arial"/>
          <w:sz w:val="18"/>
          <w:szCs w:val="18"/>
          <w:lang w:val="fr-FR"/>
        </w:rPr>
      </w:pPr>
    </w:p>
    <w:p w:rsidR="00EF263F" w:rsidRPr="0022397D" w:rsidRDefault="00EF263F" w:rsidP="00EF263F">
      <w:pPr>
        <w:rPr>
          <w:rFonts w:cs="Arial"/>
          <w:sz w:val="18"/>
          <w:szCs w:val="18"/>
          <w:lang w:val="fr-FR"/>
        </w:rPr>
      </w:pPr>
    </w:p>
    <w:p w:rsidR="00EF263F" w:rsidRPr="0022397D" w:rsidRDefault="00EF263F" w:rsidP="00EF263F">
      <w:pPr>
        <w:rPr>
          <w:rFonts w:cs="Arial"/>
          <w:sz w:val="18"/>
          <w:szCs w:val="18"/>
          <w:lang w:val="fr-FR"/>
        </w:rPr>
      </w:pPr>
    </w:p>
    <w:p w:rsidR="00EF263F" w:rsidRPr="00D0493E" w:rsidRDefault="00EF263F" w:rsidP="00EF263F">
      <w:pPr>
        <w:rPr>
          <w:rFonts w:cs="Arial"/>
          <w:sz w:val="18"/>
          <w:szCs w:val="18"/>
        </w:rPr>
      </w:pPr>
      <w:r>
        <w:rPr>
          <w:sz w:val="18"/>
        </w:rPr>
        <w:t xml:space="preserve">Geschehen am </w:t>
      </w:r>
      <w:r>
        <w:rPr>
          <w:sz w:val="18"/>
        </w:rPr>
        <w:fldChar w:fldCharType="begin">
          <w:ffData>
            <w:name w:val="Text25"/>
            <w:enabled/>
            <w:calcOnExit w:val="0"/>
            <w:textInput/>
          </w:ffData>
        </w:fldChar>
      </w:r>
      <w:bookmarkStart w:id="26"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r w:rsidR="00E34058">
        <w:rPr>
          <w:sz w:val="18"/>
        </w:rPr>
        <w:t xml:space="preserve"> </w:t>
      </w:r>
      <w:r w:rsidR="00E34058">
        <w:rPr>
          <w:sz w:val="18"/>
        </w:rPr>
        <w:tab/>
      </w:r>
      <w:r w:rsidR="00E34058">
        <w:rPr>
          <w:sz w:val="18"/>
        </w:rPr>
        <w:tab/>
      </w:r>
      <w:r w:rsidR="00E34058">
        <w:rPr>
          <w:sz w:val="18"/>
        </w:rPr>
        <w:tab/>
      </w:r>
      <w:r w:rsidR="00E34058">
        <w:rPr>
          <w:sz w:val="18"/>
        </w:rPr>
        <w:tab/>
      </w:r>
      <w:r>
        <w:rPr>
          <w:sz w:val="18"/>
        </w:rPr>
        <w:t xml:space="preserve"> zu </w:t>
      </w: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r>
        <w:rPr>
          <w:sz w:val="18"/>
        </w:rPr>
        <w:tab/>
      </w:r>
      <w:r>
        <w:rPr>
          <w:sz w:val="18"/>
        </w:rPr>
        <w:tab/>
      </w:r>
    </w:p>
    <w:p w:rsidR="00EF263F" w:rsidRPr="00D0493E" w:rsidRDefault="00EF263F" w:rsidP="00EF263F">
      <w:pPr>
        <w:rPr>
          <w:rFonts w:cs="Arial"/>
          <w:sz w:val="18"/>
          <w:szCs w:val="18"/>
        </w:rPr>
      </w:pPr>
    </w:p>
    <w:p w:rsidR="00EF263F" w:rsidRPr="00D0493E" w:rsidRDefault="00EF263F" w:rsidP="00EF263F">
      <w:pPr>
        <w:rPr>
          <w:rFonts w:cs="Arial"/>
          <w:sz w:val="18"/>
          <w:szCs w:val="18"/>
        </w:rPr>
      </w:pPr>
    </w:p>
    <w:p w:rsidR="00EF263F" w:rsidRPr="00D0493E" w:rsidRDefault="00EF263F" w:rsidP="00EF263F">
      <w:pPr>
        <w:rPr>
          <w:rFonts w:cs="Arial"/>
          <w:sz w:val="18"/>
          <w:szCs w:val="18"/>
        </w:rPr>
      </w:pPr>
      <w:r>
        <w:rPr>
          <w:sz w:val="18"/>
        </w:rPr>
        <w:t>Unterschrift des ersten Adoptierenden</w:t>
      </w:r>
      <w:r>
        <w:rPr>
          <w:sz w:val="18"/>
        </w:rPr>
        <w:tab/>
        <w:t>Unterschrift des zweiten Adoptierenden</w:t>
      </w:r>
    </w:p>
    <w:p w:rsidR="00EF263F" w:rsidRPr="00D0493E" w:rsidRDefault="00EF263F" w:rsidP="00EF263F">
      <w:pPr>
        <w:rPr>
          <w:rFonts w:cs="Arial"/>
          <w:sz w:val="18"/>
          <w:szCs w:val="18"/>
        </w:rPr>
      </w:pPr>
    </w:p>
    <w:p w:rsidR="00EF263F" w:rsidRPr="00D0493E" w:rsidRDefault="00EF263F" w:rsidP="00EF263F">
      <w:pPr>
        <w:rPr>
          <w:rFonts w:cs="Arial"/>
          <w:sz w:val="18"/>
          <w:szCs w:val="18"/>
        </w:rPr>
      </w:pPr>
    </w:p>
    <w:p w:rsidR="00EF263F" w:rsidRPr="00D0493E" w:rsidRDefault="00EF263F" w:rsidP="00EF263F">
      <w:pPr>
        <w:rPr>
          <w:rFonts w:cs="Arial"/>
          <w:sz w:val="18"/>
          <w:szCs w:val="18"/>
        </w:rPr>
      </w:pPr>
    </w:p>
    <w:p w:rsidR="00EF263F" w:rsidRPr="00D0493E" w:rsidRDefault="00EF263F" w:rsidP="00EF263F">
      <w:pPr>
        <w:rPr>
          <w:rFonts w:cs="Arial"/>
          <w:sz w:val="18"/>
          <w:szCs w:val="18"/>
        </w:rPr>
      </w:pPr>
    </w:p>
    <w:p w:rsidR="00EF263F" w:rsidRPr="00D0493E" w:rsidRDefault="00EF263F" w:rsidP="00EF263F">
      <w:pPr>
        <w:rPr>
          <w:rFonts w:cs="Arial"/>
          <w:sz w:val="18"/>
          <w:szCs w:val="18"/>
        </w:rPr>
      </w:pPr>
    </w:p>
    <w:p w:rsidR="00EF263F" w:rsidRPr="00D0493E" w:rsidRDefault="00EF263F" w:rsidP="00EF263F">
      <w:pPr>
        <w:rPr>
          <w:sz w:val="18"/>
          <w:szCs w:val="18"/>
        </w:rPr>
      </w:pPr>
    </w:p>
    <w:p w:rsidR="00EF263F" w:rsidRPr="00D0493E" w:rsidRDefault="00EF263F" w:rsidP="00EF263F">
      <w:pPr>
        <w:rPr>
          <w:sz w:val="18"/>
          <w:szCs w:val="18"/>
        </w:rPr>
      </w:pPr>
    </w:p>
    <w:p w:rsidR="00EF263F" w:rsidRPr="00D0493E" w:rsidRDefault="00EF263F" w:rsidP="00EF263F">
      <w:pPr>
        <w:rPr>
          <w:sz w:val="18"/>
          <w:szCs w:val="18"/>
        </w:rPr>
      </w:pPr>
    </w:p>
    <w:p w:rsidR="00EF263F" w:rsidRPr="00D0493E" w:rsidRDefault="00EF263F" w:rsidP="00EF263F">
      <w:pPr>
        <w:rPr>
          <w:sz w:val="18"/>
          <w:szCs w:val="18"/>
        </w:rPr>
      </w:pPr>
    </w:p>
    <w:p w:rsidR="00EF263F" w:rsidRDefault="00EF263F" w:rsidP="00EF263F">
      <w:pPr>
        <w:ind w:firstLine="720"/>
        <w:rPr>
          <w:sz w:val="18"/>
          <w:szCs w:val="18"/>
        </w:rPr>
      </w:pPr>
    </w:p>
    <w:p w:rsidR="00EF263F" w:rsidRDefault="00EF263F" w:rsidP="00EF263F">
      <w:pPr>
        <w:ind w:firstLine="720"/>
        <w:rPr>
          <w:sz w:val="18"/>
          <w:szCs w:val="18"/>
        </w:rPr>
      </w:pPr>
    </w:p>
    <w:p w:rsidR="00EF263F" w:rsidRDefault="00EF263F" w:rsidP="00EF263F">
      <w:pPr>
        <w:ind w:firstLine="720"/>
        <w:rPr>
          <w:sz w:val="18"/>
          <w:szCs w:val="18"/>
        </w:rPr>
      </w:pPr>
    </w:p>
    <w:p w:rsidR="00EF263F" w:rsidRDefault="00EF263F" w:rsidP="00EF263F">
      <w:pPr>
        <w:ind w:firstLine="720"/>
        <w:rPr>
          <w:sz w:val="18"/>
          <w:szCs w:val="18"/>
        </w:rPr>
      </w:pPr>
    </w:p>
    <w:p w:rsidR="00EF263F" w:rsidRDefault="00EF263F" w:rsidP="00EF263F">
      <w:pPr>
        <w:ind w:firstLine="720"/>
        <w:rPr>
          <w:sz w:val="18"/>
          <w:szCs w:val="18"/>
        </w:rPr>
      </w:pPr>
    </w:p>
    <w:p w:rsidR="00EF263F" w:rsidRDefault="00EF263F" w:rsidP="00EF263F">
      <w:pPr>
        <w:ind w:firstLine="720"/>
        <w:rPr>
          <w:sz w:val="18"/>
          <w:szCs w:val="18"/>
        </w:rPr>
      </w:pPr>
    </w:p>
    <w:p w:rsidR="00EF263F" w:rsidRDefault="00EF263F" w:rsidP="00EF263F">
      <w:pPr>
        <w:ind w:firstLine="720"/>
        <w:rPr>
          <w:sz w:val="18"/>
          <w:szCs w:val="18"/>
        </w:rPr>
      </w:pPr>
    </w:p>
    <w:p w:rsidR="00EF263F" w:rsidRPr="00063691" w:rsidRDefault="00EF263F" w:rsidP="00E41C85">
      <w:pPr>
        <w:rPr>
          <w:sz w:val="18"/>
        </w:rPr>
      </w:pPr>
    </w:p>
    <w:sectPr w:rsidR="00EF263F" w:rsidRPr="00063691" w:rsidSect="006A360D">
      <w:headerReference w:type="default" r:id="rId14"/>
      <w:type w:val="continuous"/>
      <w:pgSz w:w="11906" w:h="16838"/>
      <w:pgMar w:top="2337" w:right="1106" w:bottom="2098" w:left="1134" w:header="851" w:footer="4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4F" w:rsidRDefault="008F784F">
      <w:pPr>
        <w:spacing w:line="240" w:lineRule="auto"/>
      </w:pPr>
      <w:r>
        <w:separator/>
      </w:r>
    </w:p>
  </w:endnote>
  <w:endnote w:type="continuationSeparator" w:id="0">
    <w:p w:rsidR="008F784F" w:rsidRDefault="008F784F">
      <w:pPr>
        <w:spacing w:line="240" w:lineRule="auto"/>
      </w:pPr>
      <w:r>
        <w:continuationSeparator/>
      </w:r>
    </w:p>
  </w:endnote>
  <w:endnote w:id="1">
    <w:p w:rsidR="00EF263F" w:rsidRPr="00D0493E" w:rsidRDefault="00EF263F" w:rsidP="00EF263F">
      <w:pPr>
        <w:jc w:val="both"/>
        <w:rPr>
          <w:sz w:val="18"/>
          <w:szCs w:val="18"/>
        </w:rPr>
      </w:pPr>
      <w:r>
        <w:rPr>
          <w:rStyle w:val="Eindnootmarkering"/>
        </w:rPr>
        <w:endnoteRef/>
      </w:r>
      <w:r>
        <w:t xml:space="preserve"> </w:t>
      </w:r>
      <w:r>
        <w:rPr>
          <w:i/>
          <w:sz w:val="18"/>
        </w:rPr>
        <w:t>Der FÖD Justiz und insbesondere der Dienst für Internationale Adoption, in seiner Eigenschaft als Föderale Zentrale Behörde, registriert und behält die personenbezogenen Daten der betroffenen Personen ausschließlich für statistische Zwecke, um die Herkunft zu ermitteln und für die administrative Bearbeitung der Akten (die Artikel 360-1 und 368-6 des Zivilgesetzbuches und Artikel 7 des Haager Übereinkommens vom 29. Mai 1993). Jede Person, deren personenbezogenen Daten vom Dienst bearbeitet werden, verfügt über ein Recht auf Zugriff auf ihre eigenen Daten und über ein Recht auf Berichtigung dieser Daten. Zu diesem Zweck schickt jede Person einen Brief mit Kopie ihres Personalausweises an folgende Adresse: FÖD Justiz, Dienst für Internationale Adoption, Waterloolaan 115, 1000 Brüssel.</w:t>
      </w:r>
    </w:p>
    <w:p w:rsidR="00EF263F" w:rsidRPr="00177FD6" w:rsidRDefault="00EF263F" w:rsidP="00EF263F">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0D" w:rsidRDefault="006A360D" w:rsidP="00260C98">
    <w:pPr>
      <w:pStyle w:val="Voettekst"/>
      <w:tabs>
        <w:tab w:val="clear" w:pos="4320"/>
        <w:tab w:val="center" w:pos="2410"/>
      </w:tabs>
      <w:rPr>
        <w:sz w:val="16"/>
      </w:rPr>
    </w:pPr>
  </w:p>
  <w:p w:rsidR="00260C98" w:rsidRPr="00061005" w:rsidRDefault="006247D9" w:rsidP="00260C98">
    <w:pPr>
      <w:pStyle w:val="Voettekst"/>
      <w:tabs>
        <w:tab w:val="clear" w:pos="4320"/>
        <w:tab w:val="center" w:pos="2410"/>
      </w:tabs>
      <w:rPr>
        <w:sz w:val="16"/>
      </w:rPr>
    </w:pPr>
    <w:r>
      <w:rPr>
        <w:noProof/>
        <w:sz w:val="16"/>
        <w:lang w:val="en-GB" w:eastAsia="en-GB"/>
      </w:rPr>
      <w:drawing>
        <wp:anchor distT="0" distB="0" distL="114300" distR="114300" simplePos="0" relativeHeight="251660288" behindDoc="1" locked="1" layoutInCell="1" allowOverlap="1">
          <wp:simplePos x="0" y="0"/>
          <wp:positionH relativeFrom="page">
            <wp:posOffset>0</wp:posOffset>
          </wp:positionH>
          <wp:positionV relativeFrom="page">
            <wp:posOffset>9937115</wp:posOffset>
          </wp:positionV>
          <wp:extent cx="7510145" cy="770255"/>
          <wp:effectExtent l="0" t="0" r="0" b="0"/>
          <wp:wrapNone/>
          <wp:docPr id="26" name="Afbeelding 26"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Default="00260C98" w:rsidP="002F3DEE">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sidR="00CD50AF">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833DCB">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sidR="00CD50AF">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833DCB">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3D" w:rsidRDefault="006247D9" w:rsidP="00E2373D">
    <w:pPr>
      <w:pStyle w:val="Voettekst"/>
    </w:pPr>
    <w:r>
      <w:rPr>
        <w:noProof/>
        <w:lang w:val="en-GB"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9937115</wp:posOffset>
          </wp:positionV>
          <wp:extent cx="7520305" cy="765810"/>
          <wp:effectExtent l="0" t="0" r="1270" b="0"/>
          <wp:wrapNone/>
          <wp:docPr id="25" name="Afbeelding 2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Pr="00061005" w:rsidRDefault="00FD526F" w:rsidP="00260C98">
    <w:pPr>
      <w:pStyle w:val="Voettekst"/>
      <w:tabs>
        <w:tab w:val="clear" w:pos="4320"/>
        <w:tab w:val="center" w:pos="2340"/>
      </w:tabs>
      <w:rPr>
        <w:sz w:val="16"/>
      </w:rPr>
    </w:pPr>
    <w:r w:rsidRPr="00FD526F">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4F" w:rsidRDefault="008F784F">
      <w:pPr>
        <w:spacing w:line="240" w:lineRule="auto"/>
      </w:pPr>
      <w:r>
        <w:separator/>
      </w:r>
    </w:p>
  </w:footnote>
  <w:footnote w:type="continuationSeparator" w:id="0">
    <w:p w:rsidR="008F784F" w:rsidRDefault="008F7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260C98" w:rsidP="00260C98">
    <w:pPr>
      <w:pStyle w:val="Koptekst"/>
      <w:tabs>
        <w:tab w:val="clear" w:pos="4320"/>
        <w:tab w:val="clear" w:pos="8640"/>
        <w:tab w:val="left" w:pos="2560"/>
      </w:tabs>
    </w:pPr>
    <w:r>
      <w:tab/>
    </w:r>
    <w:r w:rsidR="006247D9">
      <w:rPr>
        <w:noProof/>
        <w:lang w:val="en-GB" w:eastAsia="en-GB"/>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9200" cy="1079500"/>
          <wp:effectExtent l="0" t="0" r="0" b="2540"/>
          <wp:wrapNone/>
          <wp:docPr id="9" name="Afbeelding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pPr>
      <w:pStyle w:val="Koptekst"/>
    </w:pPr>
    <w:r>
      <w:rPr>
        <w:noProof/>
        <w:lang w:val="en-GB" w:eastAsia="en-GB"/>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2850" cy="2400300"/>
          <wp:effectExtent l="0" t="0" r="0" b="0"/>
          <wp:wrapNone/>
          <wp:docPr id="21" name="Afbeelding 21" descr="p1-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rsidP="00260C98">
    <w:pPr>
      <w:pStyle w:val="Koptekst"/>
      <w:tabs>
        <w:tab w:val="clear" w:pos="4320"/>
        <w:tab w:val="clear" w:pos="8640"/>
        <w:tab w:val="left" w:pos="2560"/>
      </w:tabs>
    </w:pPr>
    <w:r>
      <w:rPr>
        <w:noProof/>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02525" cy="1043940"/>
          <wp:effectExtent l="0" t="0" r="0" b="4445"/>
          <wp:wrapNone/>
          <wp:docPr id="22" name="Afbeelding 22" descr="p2-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2-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399"/>
    <w:multiLevelType w:val="hybridMultilevel"/>
    <w:tmpl w:val="EF8C7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F961EC"/>
    <w:multiLevelType w:val="hybridMultilevel"/>
    <w:tmpl w:val="D472D766"/>
    <w:lvl w:ilvl="0" w:tplc="FFFFFFFF">
      <w:start w:val="3"/>
      <w:numFmt w:val="bullet"/>
      <w:lvlText w:val="-"/>
      <w:lvlJc w:val="left"/>
      <w:pPr>
        <w:tabs>
          <w:tab w:val="num" w:pos="780"/>
        </w:tabs>
        <w:ind w:left="780" w:hanging="360"/>
      </w:pPr>
      <w:rPr>
        <w:rFonts w:ascii="Arial" w:eastAsia="Times New Roman" w:hAnsi="Aria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Times New Roman" w:hAnsi="Times New Roman" w:cs="Times New Roman" w:hint="default"/>
      </w:rPr>
    </w:lvl>
    <w:lvl w:ilvl="3" w:tplc="FFFFFFFF">
      <w:start w:val="1"/>
      <w:numFmt w:val="bullet"/>
      <w:lvlText w:val=""/>
      <w:lvlJc w:val="left"/>
      <w:pPr>
        <w:tabs>
          <w:tab w:val="num" w:pos="2940"/>
        </w:tabs>
        <w:ind w:left="2940" w:hanging="360"/>
      </w:pPr>
      <w:rPr>
        <w:rFonts w:ascii="Symbol" w:hAnsi="Symbol" w:cs="Times New Roman"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Times New Roman" w:hAnsi="Times New Roman" w:cs="Times New Roman" w:hint="default"/>
      </w:rPr>
    </w:lvl>
    <w:lvl w:ilvl="6" w:tplc="FFFFFFFF">
      <w:start w:val="1"/>
      <w:numFmt w:val="bullet"/>
      <w:lvlText w:val=""/>
      <w:lvlJc w:val="left"/>
      <w:pPr>
        <w:tabs>
          <w:tab w:val="num" w:pos="5100"/>
        </w:tabs>
        <w:ind w:left="5100" w:hanging="360"/>
      </w:pPr>
      <w:rPr>
        <w:rFonts w:ascii="Symbol" w:hAnsi="Symbol" w:cs="Times New Roman"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Times New Roman" w:hAnsi="Times New Roman" w:cs="Times New Roman" w:hint="default"/>
      </w:rPr>
    </w:lvl>
  </w:abstractNum>
  <w:abstractNum w:abstractNumId="2" w15:restartNumberingAfterBreak="0">
    <w:nsid w:val="50FE766F"/>
    <w:multiLevelType w:val="hybridMultilevel"/>
    <w:tmpl w:val="809678C2"/>
    <w:lvl w:ilvl="0" w:tplc="FFFFFFFF">
      <w:start w:val="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B016D2F"/>
    <w:multiLevelType w:val="hybridMultilevel"/>
    <w:tmpl w:val="08109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644856"/>
    <w:multiLevelType w:val="hybridMultilevel"/>
    <w:tmpl w:val="0A4C5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F"/>
    <w:rsid w:val="00063691"/>
    <w:rsid w:val="001A4AC5"/>
    <w:rsid w:val="0022397D"/>
    <w:rsid w:val="00260C98"/>
    <w:rsid w:val="002F3DEE"/>
    <w:rsid w:val="0058352D"/>
    <w:rsid w:val="006247D9"/>
    <w:rsid w:val="00633BCD"/>
    <w:rsid w:val="006A2359"/>
    <w:rsid w:val="006A360D"/>
    <w:rsid w:val="007456A4"/>
    <w:rsid w:val="007757E4"/>
    <w:rsid w:val="00833DCB"/>
    <w:rsid w:val="008B2C76"/>
    <w:rsid w:val="008F784F"/>
    <w:rsid w:val="009A67FE"/>
    <w:rsid w:val="00C77DDE"/>
    <w:rsid w:val="00CD50AF"/>
    <w:rsid w:val="00E2373D"/>
    <w:rsid w:val="00E34058"/>
    <w:rsid w:val="00E41C85"/>
    <w:rsid w:val="00EF263F"/>
    <w:rsid w:val="00FA0438"/>
    <w:rsid w:val="00FD5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300"/>
  <w15:chartTrackingRefBased/>
  <w15:docId w15:val="{96D568B3-4AE0-4EA5-A30C-59E7FE6B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Titel">
    <w:name w:val="Title"/>
    <w:basedOn w:val="Standaard"/>
    <w:link w:val="TitelChar"/>
    <w:qFormat/>
    <w:rsid w:val="006247D9"/>
    <w:pPr>
      <w:spacing w:line="240" w:lineRule="auto"/>
      <w:jc w:val="center"/>
    </w:pPr>
    <w:rPr>
      <w:rFonts w:ascii="Times New Roman" w:hAnsi="Times New Roman"/>
      <w:b/>
      <w:bCs/>
      <w:snapToGrid w:val="0"/>
      <w:sz w:val="24"/>
      <w:szCs w:val="24"/>
      <w:u w:val="single"/>
      <w:lang w:eastAsia="de-DE"/>
    </w:rPr>
  </w:style>
  <w:style w:type="character" w:customStyle="1" w:styleId="TitelChar">
    <w:name w:val="Titel Char"/>
    <w:basedOn w:val="Standaardalinea-lettertype"/>
    <w:link w:val="Titel"/>
    <w:rsid w:val="006247D9"/>
    <w:rPr>
      <w:b/>
      <w:bCs/>
      <w:snapToGrid w:val="0"/>
      <w:sz w:val="24"/>
      <w:szCs w:val="24"/>
      <w:u w:val="single"/>
      <w:lang w:val="de-DE" w:eastAsia="de-DE"/>
    </w:rPr>
  </w:style>
  <w:style w:type="paragraph" w:styleId="Eindnoottekst">
    <w:name w:val="endnote text"/>
    <w:basedOn w:val="Standaard"/>
    <w:link w:val="EindnoottekstChar"/>
    <w:semiHidden/>
    <w:rsid w:val="006247D9"/>
    <w:pPr>
      <w:spacing w:line="240" w:lineRule="auto"/>
    </w:pPr>
    <w:rPr>
      <w:rFonts w:ascii="Times New Roman" w:hAnsi="Times New Roman"/>
      <w:lang w:eastAsia="de-DE"/>
    </w:rPr>
  </w:style>
  <w:style w:type="character" w:customStyle="1" w:styleId="EindnoottekstChar">
    <w:name w:val="Eindnoottekst Char"/>
    <w:basedOn w:val="Standaardalinea-lettertype"/>
    <w:link w:val="Eindnoottekst"/>
    <w:semiHidden/>
    <w:rsid w:val="006247D9"/>
    <w:rPr>
      <w:lang w:val="de-DE" w:eastAsia="de-DE"/>
    </w:rPr>
  </w:style>
  <w:style w:type="character" w:styleId="Eindnootmarkering">
    <w:name w:val="endnote reference"/>
    <w:semiHidden/>
    <w:rsid w:val="006247D9"/>
    <w:rPr>
      <w:vertAlign w:val="superscript"/>
      <w:lang w:val="de-DE" w:eastAsia="de-DE"/>
    </w:rPr>
  </w:style>
  <w:style w:type="character" w:styleId="Tekstvantijdelijkeaanduiding">
    <w:name w:val="Placeholder Text"/>
    <w:basedOn w:val="Standaardalinea-lettertype"/>
    <w:uiPriority w:val="99"/>
    <w:unhideWhenUsed/>
    <w:rsid w:val="00CD50AF"/>
    <w:rPr>
      <w:color w:val="808080"/>
    </w:rPr>
  </w:style>
  <w:style w:type="character" w:customStyle="1" w:styleId="wordentry">
    <w:name w:val="wordentry"/>
    <w:basedOn w:val="Standaardalinea-lettertype"/>
    <w:rsid w:val="0022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ustice.belgium.be/fr/themes_et%20dossiers/enfants%20et%20jeunes/adop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ustice.belgiu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option.int.adoptie@just.fgov.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556AD9A4.dotm</Template>
  <TotalTime>0</TotalTime>
  <Pages>3</Pages>
  <Words>471</Words>
  <Characters>4022</Characters>
  <Application>Microsoft Office Word</Application>
  <DocSecurity>0</DocSecurity>
  <Lines>33</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4485</CharactersWithSpaces>
  <SharedDoc>false</SharedDoc>
  <HLinks>
    <vt:vector size="30" baseType="variant">
      <vt:variant>
        <vt:i4>2621525</vt:i4>
      </vt:variant>
      <vt:variant>
        <vt:i4>-1</vt:i4>
      </vt:variant>
      <vt:variant>
        <vt:i4>2057</vt:i4>
      </vt:variant>
      <vt:variant>
        <vt:i4>1</vt:i4>
      </vt:variant>
      <vt:variant>
        <vt:lpwstr>Briefhoofd_N_21</vt:lpwstr>
      </vt:variant>
      <vt:variant>
        <vt:lpwstr/>
      </vt:variant>
      <vt:variant>
        <vt:i4>4456494</vt:i4>
      </vt:variant>
      <vt:variant>
        <vt:i4>-1</vt:i4>
      </vt:variant>
      <vt:variant>
        <vt:i4>2069</vt:i4>
      </vt:variant>
      <vt:variant>
        <vt:i4>1</vt:i4>
      </vt:variant>
      <vt:variant>
        <vt:lpwstr>p1-color_D_header</vt:lpwstr>
      </vt:variant>
      <vt:variant>
        <vt:lpwstr/>
      </vt:variant>
      <vt:variant>
        <vt:i4>4653102</vt:i4>
      </vt:variant>
      <vt:variant>
        <vt:i4>-1</vt:i4>
      </vt:variant>
      <vt:variant>
        <vt:i4>2070</vt:i4>
      </vt:variant>
      <vt:variant>
        <vt:i4>1</vt:i4>
      </vt:variant>
      <vt:variant>
        <vt:lpwstr>p2-color_D_header</vt:lpwstr>
      </vt:variant>
      <vt:variant>
        <vt:lpwstr/>
      </vt:variant>
      <vt:variant>
        <vt:i4>2097259</vt:i4>
      </vt:variant>
      <vt:variant>
        <vt:i4>-1</vt:i4>
      </vt:variant>
      <vt:variant>
        <vt:i4>2073</vt:i4>
      </vt:variant>
      <vt:variant>
        <vt:i4>1</vt:i4>
      </vt:variant>
      <vt:variant>
        <vt:lpwstr>p1-color_footer</vt:lpwstr>
      </vt:variant>
      <vt:variant>
        <vt:lpwstr/>
      </vt:variant>
      <vt:variant>
        <vt:i4>2293867</vt:i4>
      </vt:variant>
      <vt:variant>
        <vt:i4>-1</vt:i4>
      </vt:variant>
      <vt:variant>
        <vt:i4>2074</vt:i4>
      </vt:variant>
      <vt:variant>
        <vt:i4>1</vt:i4>
      </vt:variant>
      <vt:variant>
        <vt:lpwstr>p2-color_footer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dc:creator>
  <cp:keywords/>
  <dc:description/>
  <cp:lastModifiedBy>Grauls Marleen</cp:lastModifiedBy>
  <cp:revision>4</cp:revision>
  <cp:lastPrinted>2018-03-06T14:37:00Z</cp:lastPrinted>
  <dcterms:created xsi:type="dcterms:W3CDTF">2018-04-18T12:20:00Z</dcterms:created>
  <dcterms:modified xsi:type="dcterms:W3CDTF">2018-06-12T13:56:00Z</dcterms:modified>
</cp:coreProperties>
</file>