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1"/>
            <w:enabled/>
            <w:calcOnExit w:val="0"/>
            <w:textInput>
              <w:default w:val="115 boulevard de Waterloo"/>
            </w:textInput>
          </w:ffData>
        </w:fldChar>
      </w:r>
      <w:bookmarkStart w:id="0" w:name="Text1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115 boulevard de Waterloo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0"/>
    </w:p>
    <w:p w14:paraId="53B58A46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2"/>
            <w:enabled/>
            <w:calcOnExit w:val="0"/>
            <w:textInput>
              <w:default w:val="1000 Bruxelles"/>
            </w:textInput>
          </w:ffData>
        </w:fldChar>
      </w:r>
      <w:bookmarkStart w:id="1" w:name="Text2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1000 Bruxelles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1"/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23B2B207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B12F7D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DEMANDE DE RECONNAISSANCE D’UNE DECISION ETRANGERE ETABLISSANT UNE ADOPTION </w:t>
      </w:r>
    </w:p>
    <w:p w14:paraId="19648419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</w:p>
    <w:p w14:paraId="402C667C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rPr>
          <w:rFonts w:ascii="Arial" w:eastAsia="Times New Roman" w:hAnsi="Arial" w:cs="Arial"/>
          <w:sz w:val="16"/>
          <w:szCs w:val="16"/>
          <w:lang w:val="fr-BE"/>
        </w:rPr>
      </w:pPr>
      <w:r w:rsidRPr="00B12F7D">
        <w:rPr>
          <w:rFonts w:ascii="Arial" w:eastAsia="Times New Roman" w:hAnsi="Arial" w:cs="Arial"/>
          <w:bCs/>
          <w:i/>
          <w:iCs/>
          <w:sz w:val="16"/>
          <w:szCs w:val="16"/>
        </w:rPr>
        <w:t>Adoption régie par la Convention de La Haye</w:t>
      </w:r>
      <w:r w:rsidRPr="00B12F7D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B12F7D">
        <w:rPr>
          <w:rFonts w:ascii="Arial" w:eastAsia="Times New Roman" w:hAnsi="Arial" w:cs="Arial"/>
          <w:i/>
          <w:sz w:val="16"/>
          <w:szCs w:val="16"/>
        </w:rPr>
        <w:t>sur la protection des enfants et la coopération en matière d'adoption internationale, faite à La Haye, le 29 mai 1993</w:t>
      </w:r>
      <w:r w:rsidRPr="00B12F7D">
        <w:rPr>
          <w:rFonts w:ascii="Arial" w:eastAsia="Times New Roman" w:hAnsi="Arial" w:cs="Arial"/>
          <w:sz w:val="16"/>
          <w:szCs w:val="16"/>
        </w:rPr>
        <w:t>.</w:t>
      </w:r>
    </w:p>
    <w:p w14:paraId="02646DC1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  <w:lang w:val="fr-BE"/>
        </w:rPr>
      </w:pPr>
    </w:p>
    <w:p w14:paraId="61D33C42" w14:textId="77777777" w:rsidR="002033F8" w:rsidRPr="00B12F7D" w:rsidRDefault="002033F8" w:rsidP="002033F8">
      <w:pPr>
        <w:spacing w:line="200" w:lineRule="atLeast"/>
        <w:outlineLvl w:val="0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 xml:space="preserve">fax </w:t>
      </w:r>
      <w:bookmarkStart w:id="2" w:name="Text4"/>
      <w:r w:rsidRPr="00B12F7D">
        <w:rPr>
          <w:rFonts w:ascii="Arial" w:eastAsia="Times New Roman" w:hAnsi="Arial"/>
          <w:smallCaps/>
          <w:sz w:val="16"/>
          <w:szCs w:val="20"/>
        </w:rPr>
        <w:t xml:space="preserve">00 32 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4"/>
            <w:enabled/>
            <w:calcOnExit w:val="0"/>
            <w:textInput>
              <w:default w:val="02 542 70 56"/>
            </w:textInput>
          </w:ffData>
        </w:fldChar>
      </w:r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(0)2 542 70 56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2"/>
    </w:p>
    <w:bookmarkStart w:id="3" w:name="Text5"/>
    <w:p w14:paraId="7FBBA430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adoption.int.adoptie@just.fgov.be"/>
            </w:textInput>
          </w:ffData>
        </w:fldCha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instrText xml:space="preserve"> FORMTEXT </w:instrTex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separate"/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adoption.int.adoptie@just.fgov.be</w: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end"/>
      </w:r>
      <w:bookmarkEnd w:id="3"/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L’ adoptant (les adoptants</w:t>
      </w:r>
      <w:r w:rsidRPr="002033F8">
        <w:rPr>
          <w:rFonts w:ascii="Arial" w:eastAsia="Times New Roman" w:hAnsi="Arial" w:cs="Arial"/>
          <w:sz w:val="18"/>
          <w:szCs w:val="18"/>
        </w:rPr>
        <w:t xml:space="preserve">) : </w:t>
      </w:r>
    </w:p>
    <w:p w14:paraId="3F3869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2378E9C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premier adoptant :</w:t>
      </w:r>
    </w:p>
    <w:p w14:paraId="5866DE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7D7F0AB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0DCABB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358B50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3CA84E4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1FCF9FE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7B3758C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1554E8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568C1E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deuxième adoptant :</w:t>
      </w:r>
    </w:p>
    <w:p w14:paraId="4EE4A73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34EFEE9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73A0786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6E391DE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203D103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61A30995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46B3748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6D8AC30C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112ACED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 xml:space="preserve">demande(nt) à </w:t>
      </w:r>
      <w:r w:rsidRPr="002033F8">
        <w:rPr>
          <w:rFonts w:ascii="Arial" w:eastAsia="Times New Roman" w:hAnsi="Arial"/>
          <w:sz w:val="18"/>
          <w:szCs w:val="18"/>
          <w:u w:val="single"/>
        </w:rPr>
        <w:t>l’Autorité Centrale Fédérale belge (ACF)</w:t>
      </w:r>
    </w:p>
    <w:p w14:paraId="324E5DBC" w14:textId="77777777" w:rsidR="002033F8" w:rsidRPr="002033F8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18"/>
          <w:szCs w:val="18"/>
        </w:rPr>
      </w:pPr>
    </w:p>
    <w:p w14:paraId="036EB5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Public Fédéral Justice</w:t>
      </w:r>
    </w:p>
    <w:p w14:paraId="492D900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Adoption Internationale</w:t>
      </w:r>
    </w:p>
    <w:p w14:paraId="73FA521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boulevard de Waterloo 115</w:t>
      </w:r>
    </w:p>
    <w:p w14:paraId="652B895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1000 BRUXELLES</w:t>
      </w:r>
    </w:p>
    <w:p w14:paraId="5240410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060C218F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1A70274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de reconnaître la décision étrangère suivante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5B9F3E0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071AB88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autorité étrangère :</w:t>
      </w:r>
    </w:p>
    <w:p w14:paraId="2726F3A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la décision :</w:t>
      </w:r>
    </w:p>
    <w:p w14:paraId="1C5E463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7B902DF" w14:textId="77777777" w:rsidR="002033F8" w:rsidRPr="002033F8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18"/>
          <w:szCs w:val="18"/>
        </w:rPr>
      </w:pPr>
    </w:p>
    <w:p w14:paraId="3FB0231E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la reconnaissance et l’enregistrement devront être établis en (*)</w:t>
      </w:r>
      <w:r w:rsidRPr="002033F8">
        <w:rPr>
          <w:rFonts w:ascii="Arial" w:eastAsia="Times New Roman" w:hAnsi="Arial" w:cs="Arial"/>
          <w:sz w:val="18"/>
          <w:szCs w:val="18"/>
        </w:rPr>
        <w:t>:</w:t>
      </w:r>
    </w:p>
    <w:p w14:paraId="63400446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29F0CB1F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2033F8">
        <w:rPr>
          <w:rFonts w:ascii="Arial" w:eastAsia="Times New Roman" w:hAnsi="Arial" w:cs="Arial"/>
          <w:sz w:val="18"/>
          <w:szCs w:val="18"/>
          <w:lang w:val="nl-NL"/>
        </w:rPr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Français</w:t>
      </w:r>
    </w:p>
    <w:p w14:paraId="15AD2800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2033F8">
        <w:rPr>
          <w:rFonts w:ascii="Arial" w:eastAsia="Times New Roman" w:hAnsi="Arial" w:cs="Arial"/>
          <w:sz w:val="18"/>
          <w:szCs w:val="18"/>
          <w:lang w:val="nl-NL"/>
        </w:rPr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4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Néerlandais</w:t>
      </w:r>
    </w:p>
    <w:p w14:paraId="2EE44345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2033F8">
        <w:rPr>
          <w:rFonts w:ascii="Arial" w:eastAsia="Times New Roman" w:hAnsi="Arial" w:cs="Arial"/>
          <w:sz w:val="18"/>
          <w:szCs w:val="18"/>
          <w:lang w:val="nl-NL"/>
        </w:rPr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5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Allemand</w:t>
      </w:r>
    </w:p>
    <w:p w14:paraId="05F57B8C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3591564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2"/>
          <w:szCs w:val="12"/>
        </w:rPr>
      </w:pPr>
      <w:r w:rsidRPr="002033F8">
        <w:rPr>
          <w:rFonts w:ascii="Arial" w:eastAsia="Times New Roman" w:hAnsi="Arial" w:cs="Arial"/>
          <w:sz w:val="12"/>
          <w:szCs w:val="12"/>
        </w:rPr>
        <w:t>(*) Un seul choix possible</w:t>
      </w:r>
    </w:p>
    <w:p w14:paraId="0A2E71AE" w14:textId="44C301D5" w:rsidR="002033F8" w:rsidRPr="002033F8" w:rsidRDefault="002033F8" w:rsidP="002033F8">
      <w:pPr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br w:type="page"/>
      </w:r>
      <w:r w:rsidRPr="002033F8">
        <w:rPr>
          <w:rFonts w:ascii="Arial" w:eastAsia="Times New Roman" w:hAnsi="Arial" w:cs="Arial"/>
          <w:sz w:val="18"/>
          <w:szCs w:val="18"/>
          <w:u w:val="single"/>
        </w:rPr>
        <w:t>données concernant l’adopté :</w:t>
      </w:r>
    </w:p>
    <w:p w14:paraId="32CBCB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4F4007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avant adoption :</w:t>
      </w:r>
    </w:p>
    <w:p w14:paraId="6661F46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avant adoption :</w:t>
      </w:r>
    </w:p>
    <w:p w14:paraId="56EA7720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Sexe :</w:t>
      </w:r>
    </w:p>
    <w:p w14:paraId="7BE8E0A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3000A6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2400E30E" w14:textId="77777777" w:rsidR="002033F8" w:rsidRPr="002033F8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18"/>
          <w:szCs w:val="18"/>
        </w:rPr>
      </w:pPr>
    </w:p>
    <w:p w14:paraId="5113666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Coordonnées de l’organisme d’adoption agréé par la Communauté française :</w:t>
      </w:r>
    </w:p>
    <w:p w14:paraId="704C60D8" w14:textId="77777777" w:rsidR="002033F8" w:rsidRPr="002033F8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3D2C401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 :</w:t>
      </w:r>
    </w:p>
    <w:p w14:paraId="65A3BBD9" w14:textId="77777777" w:rsidR="002033F8" w:rsidRPr="002033F8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18"/>
          <w:szCs w:val="18"/>
        </w:rPr>
      </w:pPr>
    </w:p>
    <w:p w14:paraId="556A599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Renvoi des originaux</w:t>
      </w:r>
    </w:p>
    <w:p w14:paraId="6BFB9C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2EB3498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Autorise l’envoi des documents originaux après traitement du dossier par courrier recommandé ou par valise diplomatique.</w:t>
      </w:r>
    </w:p>
    <w:p w14:paraId="2F18F03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AC3AFC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2033F8">
        <w:rPr>
          <w:rFonts w:ascii="Arial" w:eastAsia="Times New Roman" w:hAnsi="Arial" w:cs="Arial"/>
          <w:sz w:val="18"/>
          <w:szCs w:val="18"/>
          <w:lang w:val="nl-NL"/>
        </w:rPr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Oui        </w:t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2033F8">
        <w:rPr>
          <w:rFonts w:ascii="Arial" w:eastAsia="Times New Roman" w:hAnsi="Arial" w:cs="Arial"/>
          <w:sz w:val="18"/>
          <w:szCs w:val="18"/>
          <w:lang w:val="nl-NL"/>
        </w:rPr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Non</w:t>
      </w:r>
    </w:p>
    <w:p w14:paraId="703BBB5C" w14:textId="77777777" w:rsidR="002033F8" w:rsidRPr="002033F8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18"/>
          <w:szCs w:val="18"/>
        </w:rPr>
      </w:pPr>
    </w:p>
    <w:p w14:paraId="3E8FB69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ANNEXES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2A5D07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DED777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Documents relatifs à l’adoption :</w:t>
      </w:r>
    </w:p>
    <w:p w14:paraId="2A0C614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37FBB25C" w14:textId="77777777" w:rsidR="002033F8" w:rsidRPr="002033F8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La décision ou l’acte d’adoption ;</w:t>
      </w:r>
    </w:p>
    <w:p w14:paraId="4DF652A8" w14:textId="77777777" w:rsidR="002033F8" w:rsidRPr="002033F8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Un document attestant que la décision ou l’acte d’adoption est devenu définitif ;</w:t>
      </w:r>
    </w:p>
    <w:p w14:paraId="7DCDCBB2" w14:textId="77777777" w:rsidR="002033F8" w:rsidRPr="002033F8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L’acte de naissance d’origine de l’adopté ;</w:t>
      </w:r>
    </w:p>
    <w:p w14:paraId="5B0C759B" w14:textId="77777777" w:rsidR="002033F8" w:rsidRPr="002033F8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Le Certificat de conformité à la </w:t>
      </w:r>
      <w:hyperlink r:id="rId13" w:tooltip="Site de la Convention de La Haye" w:history="1">
        <w:r w:rsidRPr="002033F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Convention</w:t>
        </w:r>
      </w:hyperlink>
      <w:r w:rsidRPr="002033F8">
        <w:rPr>
          <w:rFonts w:ascii="Arial" w:eastAsia="Times New Roman" w:hAnsi="Arial" w:cs="Arial"/>
          <w:sz w:val="18"/>
          <w:szCs w:val="18"/>
        </w:rPr>
        <w:t xml:space="preserve">  ;</w:t>
      </w:r>
    </w:p>
    <w:p w14:paraId="0808A496" w14:textId="77777777" w:rsidR="002033F8" w:rsidRPr="002033F8" w:rsidRDefault="002033F8" w:rsidP="002033F8">
      <w:pPr>
        <w:numPr>
          <w:ilvl w:val="0"/>
          <w:numId w:val="2"/>
        </w:num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Une copie du passeport de l’adopté.</w:t>
      </w:r>
    </w:p>
    <w:p w14:paraId="4E9EC9D6" w14:textId="77777777" w:rsidR="002033F8" w:rsidRPr="002033F8" w:rsidRDefault="002033F8" w:rsidP="002033F8">
      <w:p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14:paraId="3CB1EB30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L’Autorité Centrale Fédérale se réserve le droit de demander des documents complémentaires.</w:t>
      </w:r>
    </w:p>
    <w:p w14:paraId="10985F1E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085AABC" w14:textId="2C85D1EA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 w:rsidRPr="002033F8">
        <w:rPr>
          <w:rFonts w:ascii="Arial" w:eastAsia="Times New Roman" w:hAnsi="Arial"/>
          <w:sz w:val="18"/>
          <w:szCs w:val="18"/>
          <w:u w:val="single"/>
        </w:rPr>
        <w:t>Documents relatifs à l’adoptant ou aux adoptants :</w:t>
      </w:r>
    </w:p>
    <w:p w14:paraId="62F3C7E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48DE422A" w14:textId="77777777" w:rsidR="002033F8" w:rsidRPr="002033F8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bookmarkStart w:id="6" w:name="_GoBack"/>
      <w:bookmarkEnd w:id="6"/>
      <w:r w:rsidRPr="002033F8">
        <w:rPr>
          <w:rFonts w:ascii="Arial" w:eastAsia="Times New Roman" w:hAnsi="Arial"/>
          <w:sz w:val="18"/>
          <w:szCs w:val="18"/>
        </w:rPr>
        <w:t>Une copie de la carte d’identité ou du passeport ;</w:t>
      </w:r>
    </w:p>
    <w:p w14:paraId="119D28B1" w14:textId="77777777" w:rsidR="002033F8" w:rsidRPr="002033F8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La déclaration de choix de nom et de prénom(s) (s’il échet).</w:t>
      </w:r>
    </w:p>
    <w:p w14:paraId="552EC333" w14:textId="77777777" w:rsidR="002033F8" w:rsidRPr="002033F8" w:rsidRDefault="002033F8" w:rsidP="002033F8">
      <w:pPr>
        <w:rPr>
          <w:rFonts w:ascii="Arial" w:eastAsia="Times New Roman" w:hAnsi="Arial"/>
          <w:sz w:val="18"/>
          <w:szCs w:val="18"/>
        </w:rPr>
      </w:pPr>
    </w:p>
    <w:p w14:paraId="7E035E8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 w:rsidRPr="002033F8">
        <w:rPr>
          <w:rFonts w:ascii="Arial" w:eastAsia="Times New Roman" w:hAnsi="Arial"/>
          <w:sz w:val="18"/>
          <w:szCs w:val="18"/>
          <w:u w:val="single"/>
        </w:rPr>
        <w:t>Remarques :</w:t>
      </w:r>
    </w:p>
    <w:p w14:paraId="624D790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5129705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 xml:space="preserve">La décision ou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d’adoption</w:t>
      </w:r>
      <w:r w:rsidRPr="002033F8">
        <w:rPr>
          <w:rFonts w:ascii="Arial" w:eastAsia="Times New Roman" w:hAnsi="Arial"/>
          <w:sz w:val="18"/>
          <w:szCs w:val="18"/>
        </w:rPr>
        <w:t xml:space="preserve"> et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naissance</w:t>
      </w:r>
      <w:r w:rsidRPr="002033F8">
        <w:rPr>
          <w:rFonts w:ascii="Arial" w:eastAsia="Times New Roman" w:hAnsi="Arial"/>
          <w:sz w:val="18"/>
          <w:szCs w:val="18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2BCC757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>Les autres documents peuvent être accompagnés d’une simple traduction dans une des trois langues officielles ou en anglais.</w:t>
      </w:r>
    </w:p>
    <w:p w14:paraId="064B19B4" w14:textId="77777777" w:rsidR="00FB0DC7" w:rsidRDefault="00FB0DC7" w:rsidP="00FB0DC7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193C5146" w14:textId="14B1DBD4" w:rsidR="002033F8" w:rsidRPr="002033F8" w:rsidRDefault="002033F8" w:rsidP="00FB0DC7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Tous les documents doivent être transmis </w:t>
      </w:r>
      <w:r w:rsidRPr="002033F8">
        <w:rPr>
          <w:rFonts w:ascii="Arial" w:eastAsia="Times New Roman" w:hAnsi="Arial" w:cs="Arial"/>
          <w:b/>
          <w:sz w:val="18"/>
          <w:szCs w:val="18"/>
          <w:u w:val="single"/>
        </w:rPr>
        <w:t>en original</w:t>
      </w:r>
      <w:r w:rsidRPr="002033F8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3A0698BC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A1E47E1" w14:textId="77777777" w:rsid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50E984A5" w14:textId="7B825210" w:rsidR="002033F8" w:rsidRPr="002033F8" w:rsidRDefault="002033F8" w:rsidP="002033F8">
      <w:pPr>
        <w:rPr>
          <w:rFonts w:ascii="Arial" w:eastAsia="Times New Roman" w:hAnsi="Arial"/>
          <w:sz w:val="20"/>
          <w:szCs w:val="20"/>
        </w:rPr>
      </w:pPr>
      <w:r w:rsidRPr="002033F8">
        <w:rPr>
          <w:rFonts w:ascii="Arial" w:eastAsia="Times New Roman" w:hAnsi="Arial"/>
          <w:sz w:val="18"/>
          <w:szCs w:val="18"/>
        </w:rPr>
        <w:t xml:space="preserve">Des informations complémentaires sont à votre disposition sur notre page internet : </w:t>
      </w:r>
      <w:hyperlink r:id="rId14" w:history="1">
        <w:r w:rsidRPr="002033F8">
          <w:rPr>
            <w:rFonts w:ascii="Arial" w:eastAsia="Times New Roman" w:hAnsi="Arial"/>
            <w:color w:val="0000FF"/>
            <w:sz w:val="20"/>
            <w:szCs w:val="20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73B529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07FC1DBF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6E0DE35A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5D7F20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Fait le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 xml:space="preserve">  à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</w:p>
    <w:p w14:paraId="686CB39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D3342F0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29BADC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49678FA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4FECF03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Signature du premier adoptant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>Signature du deuxième adoptant</w:t>
      </w:r>
    </w:p>
    <w:p w14:paraId="5E587BA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38CC682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AA820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F05CFB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CFD8D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63C46AC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1701DB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52F9D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EB2DEA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796F00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483672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01933DD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1E75FF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458F61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53D0E8DE" w14:textId="7CE54E43" w:rsidR="00211442" w:rsidRPr="002033F8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</w:rPr>
      </w:pPr>
    </w:p>
    <w:p w14:paraId="2FCBE9BF" w14:textId="2DC958F6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3CD3080C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06E88F0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22C3AAC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5F9B3579" w14:textId="5B280400" w:rsidR="00211442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p w14:paraId="292E67B1" w14:textId="77777777" w:rsidR="00D909E8" w:rsidRPr="00C849EC" w:rsidRDefault="00D909E8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5"/>
      <w:footerReference w:type="default" r:id="rId16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C06412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C06412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B356B"/>
    <w:rsid w:val="000B6009"/>
    <w:rsid w:val="00127292"/>
    <w:rsid w:val="00145ED5"/>
    <w:rsid w:val="001500A5"/>
    <w:rsid w:val="00150E50"/>
    <w:rsid w:val="002033F8"/>
    <w:rsid w:val="00211442"/>
    <w:rsid w:val="00246C4F"/>
    <w:rsid w:val="003065FD"/>
    <w:rsid w:val="00306F8E"/>
    <w:rsid w:val="00334832"/>
    <w:rsid w:val="003646E0"/>
    <w:rsid w:val="00387B5D"/>
    <w:rsid w:val="003A6E51"/>
    <w:rsid w:val="00407A4E"/>
    <w:rsid w:val="0044387D"/>
    <w:rsid w:val="00482C8B"/>
    <w:rsid w:val="00486CAF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913B44"/>
    <w:rsid w:val="00951463"/>
    <w:rsid w:val="009F0C88"/>
    <w:rsid w:val="00A07F4C"/>
    <w:rsid w:val="00A16DCA"/>
    <w:rsid w:val="00A37FAF"/>
    <w:rsid w:val="00A96725"/>
    <w:rsid w:val="00AA3A99"/>
    <w:rsid w:val="00B03517"/>
    <w:rsid w:val="00B105E0"/>
    <w:rsid w:val="00B52603"/>
    <w:rsid w:val="00B56AA6"/>
    <w:rsid w:val="00B629E0"/>
    <w:rsid w:val="00BF3AC4"/>
    <w:rsid w:val="00C06412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97CAA"/>
    <w:rsid w:val="00EE28AE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cch.net/index_fr.php?act=text.display&amp;tid=4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ustice.belgium.be/fr/themes_et_dossiers/enfants_et_jeunes/adop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Props1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B5ABA-21B8-4CF6-A94E-8C22F02F1733}">
  <ds:schemaRefs>
    <ds:schemaRef ds:uri="800eef11-a00a-435e-8969-a8b8334abd51"/>
    <ds:schemaRef ds:uri="http://purl.org/dc/elements/1.1/"/>
    <ds:schemaRef ds:uri="eb48ba7f-1333-40a1-b8b3-a5e07d9cf12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4b19f38-cf9c-46b4-ac0f-c3dc96159cd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449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Sophie Verdoodt (FOD Justitie - SPF Justice)</cp:lastModifiedBy>
  <cp:revision>2</cp:revision>
  <cp:lastPrinted>2019-05-28T08:26:00Z</cp:lastPrinted>
  <dcterms:created xsi:type="dcterms:W3CDTF">2019-05-28T08:28:00Z</dcterms:created>
  <dcterms:modified xsi:type="dcterms:W3CDTF">2019-05-28T08:28:00Z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